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C8E36" w14:textId="77777777" w:rsidR="00C35294" w:rsidRPr="003F477B" w:rsidRDefault="0032365C" w:rsidP="00C35294">
      <w:pPr>
        <w:pStyle w:val="DefaultText"/>
        <w:jc w:val="center"/>
        <w:rPr>
          <w:rStyle w:val="InitialStyle"/>
          <w:b/>
        </w:rPr>
      </w:pPr>
      <w:bookmarkStart w:id="0" w:name="_GoBack"/>
      <w:bookmarkEnd w:id="0"/>
      <w:r>
        <w:rPr>
          <w:rStyle w:val="InitialStyle"/>
          <w:b/>
        </w:rPr>
        <w:t xml:space="preserve">BERKELEY AND </w:t>
      </w:r>
      <w:r w:rsidR="00C35294" w:rsidRPr="003F477B">
        <w:rPr>
          <w:rStyle w:val="InitialStyle"/>
          <w:b/>
        </w:rPr>
        <w:t>OLDBURY ON SEVERN SITE STAKEHOLDER GROUP</w:t>
      </w:r>
      <w:r>
        <w:rPr>
          <w:rStyle w:val="InitialStyle"/>
          <w:b/>
        </w:rPr>
        <w:t>S</w:t>
      </w:r>
    </w:p>
    <w:p w14:paraId="6AB892D8" w14:textId="77777777" w:rsidR="00170DB5" w:rsidRDefault="00C35294" w:rsidP="00C35294">
      <w:pPr>
        <w:pStyle w:val="DefaultText"/>
        <w:jc w:val="center"/>
        <w:rPr>
          <w:rStyle w:val="InitialStyle"/>
          <w:b/>
        </w:rPr>
      </w:pPr>
      <w:r w:rsidRPr="003F477B">
        <w:rPr>
          <w:rStyle w:val="InitialStyle"/>
          <w:b/>
        </w:rPr>
        <w:t>SUMMARY OF KEY POI</w:t>
      </w:r>
      <w:r w:rsidR="00170DB5">
        <w:rPr>
          <w:rStyle w:val="InitialStyle"/>
          <w:b/>
        </w:rPr>
        <w:t>NTS ARISING AT THE MEETING HELD</w:t>
      </w:r>
    </w:p>
    <w:p w14:paraId="2FD2281F" w14:textId="5574E578" w:rsidR="002F1548" w:rsidRDefault="00011C95" w:rsidP="00C35294">
      <w:pPr>
        <w:pStyle w:val="DefaultText"/>
        <w:jc w:val="center"/>
        <w:rPr>
          <w:rStyle w:val="InitialStyle"/>
          <w:b/>
        </w:rPr>
      </w:pPr>
      <w:r>
        <w:rPr>
          <w:rStyle w:val="InitialStyle"/>
          <w:b/>
        </w:rPr>
        <w:t>VIA ZOOM</w:t>
      </w:r>
      <w:r w:rsidR="0078618B">
        <w:rPr>
          <w:rStyle w:val="InitialStyle"/>
          <w:b/>
        </w:rPr>
        <w:t xml:space="preserve"> ON WEDNESDAY 27 OCTOBER 2021</w:t>
      </w:r>
    </w:p>
    <w:p w14:paraId="16E33EB9" w14:textId="77777777" w:rsidR="0066521A" w:rsidRDefault="0066521A" w:rsidP="00C35294">
      <w:pPr>
        <w:pStyle w:val="DefaultText"/>
        <w:jc w:val="center"/>
        <w:rPr>
          <w:rStyle w:val="InitialStyle"/>
          <w:b/>
        </w:rPr>
      </w:pPr>
    </w:p>
    <w:p w14:paraId="101AD84F" w14:textId="475273C6" w:rsidR="00547350" w:rsidRPr="00F775E3" w:rsidRDefault="00AC02A6" w:rsidP="00E707F1">
      <w:pPr>
        <w:pStyle w:val="DefaultText"/>
        <w:numPr>
          <w:ilvl w:val="0"/>
          <w:numId w:val="1"/>
        </w:numPr>
        <w:rPr>
          <w:rStyle w:val="InitialStyle"/>
        </w:rPr>
      </w:pPr>
      <w:r w:rsidRPr="00F775E3">
        <w:rPr>
          <w:rStyle w:val="InitialStyle"/>
        </w:rPr>
        <w:t xml:space="preserve">Mr </w:t>
      </w:r>
      <w:r w:rsidR="002766E3" w:rsidRPr="00F775E3">
        <w:rPr>
          <w:rStyle w:val="InitialStyle"/>
        </w:rPr>
        <w:t xml:space="preserve">John Stanton welcomed members to the meeting which was </w:t>
      </w:r>
      <w:r w:rsidR="00FD03C6" w:rsidRPr="00F775E3">
        <w:rPr>
          <w:rStyle w:val="InitialStyle"/>
        </w:rPr>
        <w:t xml:space="preserve">again </w:t>
      </w:r>
      <w:r w:rsidR="002766E3" w:rsidRPr="00F775E3">
        <w:rPr>
          <w:rStyle w:val="InitialStyle"/>
        </w:rPr>
        <w:t xml:space="preserve">being held via the Zoom digital platform due to the continuing </w:t>
      </w:r>
      <w:r w:rsidR="00F775E3" w:rsidRPr="00F775E3">
        <w:rPr>
          <w:rStyle w:val="InitialStyle"/>
        </w:rPr>
        <w:t xml:space="preserve">high number of </w:t>
      </w:r>
      <w:r w:rsidR="002766E3" w:rsidRPr="00F775E3">
        <w:rPr>
          <w:rStyle w:val="InitialStyle"/>
        </w:rPr>
        <w:t xml:space="preserve">coronavirus </w:t>
      </w:r>
      <w:r w:rsidR="00F775E3" w:rsidRPr="00F775E3">
        <w:rPr>
          <w:rStyle w:val="InitialStyle"/>
        </w:rPr>
        <w:t>infections in the local area</w:t>
      </w:r>
      <w:r w:rsidR="002766E3" w:rsidRPr="00F775E3">
        <w:rPr>
          <w:rStyle w:val="InitialStyle"/>
        </w:rPr>
        <w:t xml:space="preserve">. </w:t>
      </w:r>
    </w:p>
    <w:p w14:paraId="13E602C1" w14:textId="77777777" w:rsidR="002766E3" w:rsidRPr="00F775E3" w:rsidRDefault="002766E3" w:rsidP="002766E3">
      <w:pPr>
        <w:pStyle w:val="DefaultText"/>
        <w:ind w:left="720"/>
        <w:rPr>
          <w:rStyle w:val="InitialStyle"/>
        </w:rPr>
      </w:pPr>
    </w:p>
    <w:p w14:paraId="50B75DEA" w14:textId="1DE006BC" w:rsidR="00E95829" w:rsidRPr="00F775E3" w:rsidRDefault="0026016A" w:rsidP="000E2ADF">
      <w:pPr>
        <w:pStyle w:val="DefaultText"/>
        <w:numPr>
          <w:ilvl w:val="0"/>
          <w:numId w:val="1"/>
        </w:numPr>
        <w:rPr>
          <w:rStyle w:val="InitialStyle"/>
        </w:rPr>
      </w:pPr>
      <w:r w:rsidRPr="00F775E3">
        <w:rPr>
          <w:rStyle w:val="InitialStyle"/>
        </w:rPr>
        <w:t xml:space="preserve">Mr </w:t>
      </w:r>
      <w:r w:rsidR="00ED389D" w:rsidRPr="00F775E3">
        <w:rPr>
          <w:rStyle w:val="InitialStyle"/>
        </w:rPr>
        <w:t>Mike Heaton</w:t>
      </w:r>
      <w:r w:rsidR="00E701FF" w:rsidRPr="00F775E3">
        <w:rPr>
          <w:rStyle w:val="InitialStyle"/>
        </w:rPr>
        <w:t>, Site Director,</w:t>
      </w:r>
      <w:r w:rsidRPr="00F775E3">
        <w:rPr>
          <w:rStyle w:val="InitialStyle"/>
        </w:rPr>
        <w:t xml:space="preserve"> reported on recent activities at the Oldbury </w:t>
      </w:r>
      <w:r w:rsidR="00ED389D" w:rsidRPr="00F775E3">
        <w:rPr>
          <w:rStyle w:val="InitialStyle"/>
        </w:rPr>
        <w:t>and Berkeley S</w:t>
      </w:r>
      <w:r w:rsidRPr="00F775E3">
        <w:rPr>
          <w:rStyle w:val="InitialStyle"/>
        </w:rPr>
        <w:t>ite</w:t>
      </w:r>
      <w:r w:rsidR="00ED389D" w:rsidRPr="00F775E3">
        <w:rPr>
          <w:rStyle w:val="InitialStyle"/>
        </w:rPr>
        <w:t>s</w:t>
      </w:r>
      <w:r w:rsidR="00FD03C6" w:rsidRPr="00F775E3">
        <w:rPr>
          <w:rStyle w:val="InitialStyle"/>
        </w:rPr>
        <w:t>.</w:t>
      </w:r>
      <w:r w:rsidR="00E95829" w:rsidRPr="00F775E3">
        <w:rPr>
          <w:rStyle w:val="InitialStyle"/>
        </w:rPr>
        <w:t xml:space="preserve"> He said that high standards of safety performance had been maintained and there had been no significant events at either </w:t>
      </w:r>
      <w:r w:rsidR="00281AD2" w:rsidRPr="00F775E3">
        <w:rPr>
          <w:rStyle w:val="InitialStyle"/>
        </w:rPr>
        <w:t>Site</w:t>
      </w:r>
      <w:r w:rsidR="00E95829" w:rsidRPr="00F775E3">
        <w:rPr>
          <w:rStyle w:val="InitialStyle"/>
        </w:rPr>
        <w:t xml:space="preserve">. </w:t>
      </w:r>
      <w:r w:rsidR="00F775E3">
        <w:rPr>
          <w:rStyle w:val="InitialStyle"/>
        </w:rPr>
        <w:t xml:space="preserve">He said that robust </w:t>
      </w:r>
      <w:r w:rsidR="00E95829" w:rsidRPr="00F775E3">
        <w:rPr>
          <w:rStyle w:val="InitialStyle"/>
        </w:rPr>
        <w:t xml:space="preserve">COVID precautions remained in force on both </w:t>
      </w:r>
      <w:r w:rsidR="00281AD2" w:rsidRPr="00F775E3">
        <w:rPr>
          <w:rStyle w:val="InitialStyle"/>
        </w:rPr>
        <w:t>Sites</w:t>
      </w:r>
      <w:r w:rsidR="00281AD2">
        <w:rPr>
          <w:rStyle w:val="InitialStyle"/>
        </w:rPr>
        <w:t xml:space="preserve"> </w:t>
      </w:r>
      <w:r w:rsidR="00F775E3">
        <w:rPr>
          <w:rStyle w:val="InitialStyle"/>
        </w:rPr>
        <w:t xml:space="preserve">to limit the potential spread of </w:t>
      </w:r>
      <w:r w:rsidR="00281AD2">
        <w:rPr>
          <w:rStyle w:val="InitialStyle"/>
        </w:rPr>
        <w:t>infection,</w:t>
      </w:r>
      <w:r w:rsidR="00F775E3">
        <w:rPr>
          <w:rStyle w:val="InitialStyle"/>
        </w:rPr>
        <w:t xml:space="preserve"> but the virus had had no effect on operations at either Site.</w:t>
      </w:r>
    </w:p>
    <w:p w14:paraId="3DD23C66" w14:textId="77777777" w:rsidR="00E95829" w:rsidRPr="00F775E3" w:rsidRDefault="00E95829" w:rsidP="00E95829">
      <w:pPr>
        <w:pStyle w:val="DefaultText"/>
        <w:ind w:left="720"/>
        <w:rPr>
          <w:rStyle w:val="InitialStyle"/>
        </w:rPr>
      </w:pPr>
    </w:p>
    <w:p w14:paraId="5AA80CC7" w14:textId="5B530F19" w:rsidR="00760494" w:rsidRPr="00281AD2" w:rsidRDefault="00281AD2" w:rsidP="00760494">
      <w:pPr>
        <w:pStyle w:val="DefaultText"/>
        <w:numPr>
          <w:ilvl w:val="0"/>
          <w:numId w:val="1"/>
        </w:numPr>
        <w:rPr>
          <w:rStyle w:val="InitialStyle"/>
        </w:rPr>
      </w:pPr>
      <w:r w:rsidRPr="00281AD2">
        <w:rPr>
          <w:rStyle w:val="InitialStyle"/>
        </w:rPr>
        <w:t xml:space="preserve">There had been no retrievals of </w:t>
      </w:r>
      <w:r>
        <w:rPr>
          <w:rStyle w:val="InitialStyle"/>
        </w:rPr>
        <w:t>radioactive</w:t>
      </w:r>
      <w:r w:rsidR="00760494">
        <w:rPr>
          <w:rStyle w:val="InitialStyle"/>
        </w:rPr>
        <w:t xml:space="preserve"> </w:t>
      </w:r>
      <w:r w:rsidRPr="00281AD2">
        <w:rPr>
          <w:rStyle w:val="InitialStyle"/>
        </w:rPr>
        <w:t xml:space="preserve">waste from the </w:t>
      </w:r>
      <w:r w:rsidR="00760494">
        <w:rPr>
          <w:rStyle w:val="InitialStyle"/>
        </w:rPr>
        <w:t>vaults</w:t>
      </w:r>
      <w:r w:rsidRPr="00281AD2">
        <w:rPr>
          <w:rStyle w:val="InitialStyle"/>
        </w:rPr>
        <w:t xml:space="preserve"> at B</w:t>
      </w:r>
      <w:r w:rsidR="00760494">
        <w:rPr>
          <w:rStyle w:val="InitialStyle"/>
        </w:rPr>
        <w:t>erkeley</w:t>
      </w:r>
      <w:r w:rsidRPr="00281AD2">
        <w:rPr>
          <w:rStyle w:val="InitialStyle"/>
        </w:rPr>
        <w:t xml:space="preserve"> since the previous </w:t>
      </w:r>
      <w:r w:rsidR="00760494" w:rsidRPr="00281AD2">
        <w:rPr>
          <w:rStyle w:val="InitialStyle"/>
        </w:rPr>
        <w:t>meeting,</w:t>
      </w:r>
      <w:r w:rsidRPr="00281AD2">
        <w:rPr>
          <w:rStyle w:val="InitialStyle"/>
        </w:rPr>
        <w:t xml:space="preserve"> but work continued on the commissioning and testing of handling equipment. </w:t>
      </w:r>
      <w:r w:rsidR="00760494" w:rsidRPr="00281AD2">
        <w:rPr>
          <w:rStyle w:val="InitialStyle"/>
        </w:rPr>
        <w:t xml:space="preserve">Trials of the waste </w:t>
      </w:r>
      <w:r w:rsidR="00760494">
        <w:rPr>
          <w:rStyle w:val="InitialStyle"/>
        </w:rPr>
        <w:t>en</w:t>
      </w:r>
      <w:r w:rsidR="00760494" w:rsidRPr="00281AD2">
        <w:rPr>
          <w:rStyle w:val="InitialStyle"/>
        </w:rPr>
        <w:t>capsulation plant were continuing and the necessary consent for the use of this plan</w:t>
      </w:r>
      <w:r w:rsidR="00151473">
        <w:rPr>
          <w:rStyle w:val="InitialStyle"/>
        </w:rPr>
        <w:t>t</w:t>
      </w:r>
      <w:r w:rsidR="00760494" w:rsidRPr="00281AD2">
        <w:rPr>
          <w:rStyle w:val="InitialStyle"/>
        </w:rPr>
        <w:t xml:space="preserve"> had been granted.</w:t>
      </w:r>
    </w:p>
    <w:p w14:paraId="3047DB90" w14:textId="0905FFC9" w:rsidR="00281AD2" w:rsidRPr="00281AD2" w:rsidRDefault="00281AD2" w:rsidP="00760494">
      <w:pPr>
        <w:pStyle w:val="DefaultText"/>
        <w:ind w:left="720"/>
        <w:rPr>
          <w:rStyle w:val="InitialStyle"/>
        </w:rPr>
      </w:pPr>
      <w:r w:rsidRPr="00281AD2">
        <w:rPr>
          <w:rStyle w:val="InitialStyle"/>
        </w:rPr>
        <w:t xml:space="preserve">Retrieval of waste </w:t>
      </w:r>
      <w:r w:rsidR="00760494">
        <w:rPr>
          <w:rStyle w:val="InitialStyle"/>
        </w:rPr>
        <w:t xml:space="preserve">from the vaults </w:t>
      </w:r>
      <w:r w:rsidRPr="00281AD2">
        <w:rPr>
          <w:rStyle w:val="InitialStyle"/>
        </w:rPr>
        <w:t xml:space="preserve">was scheduled to re commence in the </w:t>
      </w:r>
      <w:r w:rsidR="00760494" w:rsidRPr="00281AD2">
        <w:rPr>
          <w:rStyle w:val="InitialStyle"/>
        </w:rPr>
        <w:t xml:space="preserve">New Year. </w:t>
      </w:r>
    </w:p>
    <w:p w14:paraId="3F8A9365" w14:textId="77777777" w:rsidR="00760494" w:rsidRDefault="00760494" w:rsidP="00760494">
      <w:pPr>
        <w:pStyle w:val="DefaultText"/>
        <w:ind w:left="720"/>
        <w:rPr>
          <w:rStyle w:val="InitialStyle"/>
        </w:rPr>
      </w:pPr>
    </w:p>
    <w:p w14:paraId="475B7CC8" w14:textId="4AD4B2C3" w:rsidR="00281AD2" w:rsidRPr="00281AD2" w:rsidRDefault="00281AD2" w:rsidP="000E2ADF">
      <w:pPr>
        <w:pStyle w:val="DefaultText"/>
        <w:numPr>
          <w:ilvl w:val="0"/>
          <w:numId w:val="1"/>
        </w:numPr>
        <w:rPr>
          <w:rStyle w:val="InitialStyle"/>
        </w:rPr>
      </w:pPr>
      <w:r w:rsidRPr="00281AD2">
        <w:rPr>
          <w:rStyle w:val="InitialStyle"/>
        </w:rPr>
        <w:t xml:space="preserve">Decommissioning work </w:t>
      </w:r>
      <w:r w:rsidR="00760494">
        <w:rPr>
          <w:rStyle w:val="InitialStyle"/>
        </w:rPr>
        <w:t>in</w:t>
      </w:r>
      <w:r w:rsidRPr="00281AD2">
        <w:rPr>
          <w:rStyle w:val="InitialStyle"/>
        </w:rPr>
        <w:t xml:space="preserve"> the former cooling ponds at Oldbury continued including the removal of a large heat exchanger which was </w:t>
      </w:r>
      <w:r w:rsidR="00760494">
        <w:rPr>
          <w:rStyle w:val="InitialStyle"/>
        </w:rPr>
        <w:t>scheduled</w:t>
      </w:r>
      <w:r w:rsidRPr="00281AD2">
        <w:rPr>
          <w:rStyle w:val="InitialStyle"/>
        </w:rPr>
        <w:t xml:space="preserve"> for</w:t>
      </w:r>
      <w:r w:rsidR="00760494">
        <w:rPr>
          <w:rStyle w:val="InitialStyle"/>
        </w:rPr>
        <w:t xml:space="preserve"> despatch</w:t>
      </w:r>
      <w:r w:rsidRPr="00281AD2">
        <w:rPr>
          <w:rStyle w:val="InitialStyle"/>
        </w:rPr>
        <w:t>. D</w:t>
      </w:r>
      <w:r w:rsidR="00760494">
        <w:rPr>
          <w:rStyle w:val="InitialStyle"/>
        </w:rPr>
        <w:t>e</w:t>
      </w:r>
      <w:r w:rsidRPr="00281AD2">
        <w:rPr>
          <w:rStyle w:val="InitialStyle"/>
        </w:rPr>
        <w:t xml:space="preserve">spatches of waste from the </w:t>
      </w:r>
      <w:r w:rsidR="00760494" w:rsidRPr="00281AD2">
        <w:rPr>
          <w:rStyle w:val="InitialStyle"/>
        </w:rPr>
        <w:t xml:space="preserve">Site </w:t>
      </w:r>
      <w:r w:rsidRPr="00281AD2">
        <w:rPr>
          <w:rStyle w:val="InitialStyle"/>
        </w:rPr>
        <w:t xml:space="preserve">included a large volume of asbestos waste and two </w:t>
      </w:r>
      <w:r w:rsidR="00760494">
        <w:rPr>
          <w:rStyle w:val="InitialStyle"/>
        </w:rPr>
        <w:t>ductile</w:t>
      </w:r>
      <w:r w:rsidRPr="00281AD2">
        <w:rPr>
          <w:rStyle w:val="InitialStyle"/>
        </w:rPr>
        <w:t xml:space="preserve"> cast iron containers which had been sent </w:t>
      </w:r>
      <w:r w:rsidR="00760494">
        <w:rPr>
          <w:rStyle w:val="InitialStyle"/>
        </w:rPr>
        <w:t>to Berkeley for storage</w:t>
      </w:r>
      <w:r w:rsidRPr="00281AD2">
        <w:rPr>
          <w:rStyle w:val="InitialStyle"/>
        </w:rPr>
        <w:t xml:space="preserve">. </w:t>
      </w:r>
    </w:p>
    <w:p w14:paraId="69B645C1" w14:textId="77777777" w:rsidR="00281AD2" w:rsidRPr="00281AD2" w:rsidRDefault="00281AD2" w:rsidP="00760494">
      <w:pPr>
        <w:pStyle w:val="DefaultText"/>
        <w:ind w:left="720"/>
        <w:rPr>
          <w:rStyle w:val="InitialStyle"/>
        </w:rPr>
      </w:pPr>
    </w:p>
    <w:p w14:paraId="6F40730A" w14:textId="6C5064C4" w:rsidR="00F775E3" w:rsidRDefault="00281AD2" w:rsidP="000E2ADF">
      <w:pPr>
        <w:pStyle w:val="DefaultText"/>
        <w:numPr>
          <w:ilvl w:val="0"/>
          <w:numId w:val="1"/>
        </w:numPr>
        <w:rPr>
          <w:rStyle w:val="InitialStyle"/>
        </w:rPr>
      </w:pPr>
      <w:r w:rsidRPr="00281AD2">
        <w:rPr>
          <w:rStyle w:val="InitialStyle"/>
        </w:rPr>
        <w:t xml:space="preserve">Temporary buildings were being installed </w:t>
      </w:r>
      <w:r w:rsidR="00760494">
        <w:rPr>
          <w:rStyle w:val="InitialStyle"/>
        </w:rPr>
        <w:t xml:space="preserve">at Oldbury </w:t>
      </w:r>
      <w:r w:rsidRPr="00281AD2">
        <w:rPr>
          <w:rStyle w:val="InitialStyle"/>
        </w:rPr>
        <w:t xml:space="preserve">to provide accommodation for staff vacating buildings which were due for demolition. </w:t>
      </w:r>
      <w:r w:rsidR="00760494">
        <w:rPr>
          <w:rStyle w:val="InitialStyle"/>
        </w:rPr>
        <w:t>The Oldbury T</w:t>
      </w:r>
      <w:r w:rsidRPr="00281AD2">
        <w:rPr>
          <w:rStyle w:val="InitialStyle"/>
        </w:rPr>
        <w:t xml:space="preserve">echnical </w:t>
      </w:r>
      <w:r w:rsidR="00760494">
        <w:rPr>
          <w:rStyle w:val="InitialStyle"/>
        </w:rPr>
        <w:t>C</w:t>
      </w:r>
      <w:r w:rsidRPr="00281AD2">
        <w:rPr>
          <w:rStyle w:val="InitialStyle"/>
        </w:rPr>
        <w:t xml:space="preserve">entre was due to close at the end of 2021 with staff moving to </w:t>
      </w:r>
      <w:r w:rsidR="00760494">
        <w:rPr>
          <w:rStyle w:val="InitialStyle"/>
        </w:rPr>
        <w:t>office</w:t>
      </w:r>
      <w:r w:rsidRPr="00281AD2">
        <w:rPr>
          <w:rStyle w:val="InitialStyle"/>
        </w:rPr>
        <w:t xml:space="preserve"> accommodation at </w:t>
      </w:r>
      <w:r w:rsidR="00760494" w:rsidRPr="00281AD2">
        <w:rPr>
          <w:rStyle w:val="InitialStyle"/>
        </w:rPr>
        <w:t>Almondsbury</w:t>
      </w:r>
      <w:r w:rsidR="00760494">
        <w:rPr>
          <w:rStyle w:val="InitialStyle"/>
        </w:rPr>
        <w:t xml:space="preserve">; surplus </w:t>
      </w:r>
      <w:r w:rsidRPr="00281AD2">
        <w:rPr>
          <w:rStyle w:val="InitialStyle"/>
        </w:rPr>
        <w:t xml:space="preserve">office equipment </w:t>
      </w:r>
      <w:r w:rsidR="00760494">
        <w:rPr>
          <w:rStyle w:val="InitialStyle"/>
        </w:rPr>
        <w:t>was being</w:t>
      </w:r>
      <w:r w:rsidRPr="00281AD2">
        <w:rPr>
          <w:rStyle w:val="InitialStyle"/>
        </w:rPr>
        <w:t xml:space="preserve"> donated to local charities.</w:t>
      </w:r>
    </w:p>
    <w:p w14:paraId="168A3681" w14:textId="77777777" w:rsidR="00F775E3" w:rsidRDefault="00F775E3" w:rsidP="00F775E3">
      <w:pPr>
        <w:pStyle w:val="ListParagraph"/>
        <w:rPr>
          <w:rStyle w:val="InitialStyle"/>
        </w:rPr>
      </w:pPr>
    </w:p>
    <w:p w14:paraId="1F12E343" w14:textId="445E1DBF" w:rsidR="0079559D" w:rsidRPr="00F775E3" w:rsidRDefault="00335A8B" w:rsidP="00E707F1">
      <w:pPr>
        <w:pStyle w:val="DefaultText"/>
        <w:numPr>
          <w:ilvl w:val="0"/>
          <w:numId w:val="1"/>
        </w:numPr>
        <w:rPr>
          <w:rStyle w:val="InitialStyle"/>
        </w:rPr>
      </w:pPr>
      <w:r w:rsidRPr="00F775E3">
        <w:rPr>
          <w:rStyle w:val="InitialStyle"/>
        </w:rPr>
        <w:t xml:space="preserve">Mr </w:t>
      </w:r>
      <w:r w:rsidR="00760494">
        <w:rPr>
          <w:rStyle w:val="InitialStyle"/>
        </w:rPr>
        <w:t>Simon Napper</w:t>
      </w:r>
      <w:r w:rsidRPr="00F775E3">
        <w:rPr>
          <w:rStyle w:val="InitialStyle"/>
        </w:rPr>
        <w:t xml:space="preserve"> of the Nuclear Decommissioning Authority</w:t>
      </w:r>
      <w:r w:rsidR="000B5C21" w:rsidRPr="00F775E3">
        <w:t xml:space="preserve"> </w:t>
      </w:r>
      <w:r w:rsidR="000B5C21" w:rsidRPr="00F775E3">
        <w:rPr>
          <w:rStyle w:val="InitialStyle"/>
        </w:rPr>
        <w:t>reported on current issues</w:t>
      </w:r>
      <w:r w:rsidR="00760494">
        <w:rPr>
          <w:rStyle w:val="InitialStyle"/>
        </w:rPr>
        <w:t xml:space="preserve"> and Mr</w:t>
      </w:r>
      <w:r w:rsidR="005F034C">
        <w:rPr>
          <w:rStyle w:val="InitialStyle"/>
        </w:rPr>
        <w:t xml:space="preserve"> Eddie Pollock described the current use of the Berkeley railhead.</w:t>
      </w:r>
    </w:p>
    <w:p w14:paraId="32A53A36" w14:textId="77777777" w:rsidR="0079559D" w:rsidRPr="00F775E3" w:rsidRDefault="0079559D" w:rsidP="0079559D">
      <w:pPr>
        <w:pStyle w:val="ListParagraph"/>
        <w:rPr>
          <w:rStyle w:val="InitialStyle"/>
        </w:rPr>
      </w:pPr>
    </w:p>
    <w:p w14:paraId="5EB608B8" w14:textId="69A7F051" w:rsidR="00C3340E" w:rsidRPr="00F775E3" w:rsidRDefault="000B5C21" w:rsidP="0004447B">
      <w:pPr>
        <w:pStyle w:val="DefaultText"/>
        <w:numPr>
          <w:ilvl w:val="0"/>
          <w:numId w:val="1"/>
        </w:numPr>
        <w:rPr>
          <w:rStyle w:val="InitialStyle"/>
        </w:rPr>
      </w:pPr>
      <w:r w:rsidRPr="00F775E3">
        <w:rPr>
          <w:rStyle w:val="InitialStyle"/>
        </w:rPr>
        <w:t xml:space="preserve">Reports were given by </w:t>
      </w:r>
      <w:r w:rsidR="006E378F" w:rsidRPr="00F775E3">
        <w:rPr>
          <w:rStyle w:val="InitialStyle"/>
        </w:rPr>
        <w:t xml:space="preserve">the local site inspectors of the </w:t>
      </w:r>
      <w:r w:rsidR="00096385" w:rsidRPr="00F775E3">
        <w:rPr>
          <w:rStyle w:val="InitialStyle"/>
        </w:rPr>
        <w:t xml:space="preserve">Office </w:t>
      </w:r>
      <w:r w:rsidR="006E378F" w:rsidRPr="00F775E3">
        <w:rPr>
          <w:rStyle w:val="InitialStyle"/>
        </w:rPr>
        <w:t xml:space="preserve">for </w:t>
      </w:r>
      <w:r w:rsidR="00096385" w:rsidRPr="00F775E3">
        <w:rPr>
          <w:rStyle w:val="InitialStyle"/>
        </w:rPr>
        <w:t>Nuclear Regulation and the Environment Agency</w:t>
      </w:r>
      <w:r w:rsidR="006E378F" w:rsidRPr="00F775E3">
        <w:rPr>
          <w:rStyle w:val="InitialStyle"/>
        </w:rPr>
        <w:t>.</w:t>
      </w:r>
      <w:r w:rsidR="00335A8B" w:rsidRPr="00F775E3">
        <w:rPr>
          <w:rStyle w:val="InitialStyle"/>
        </w:rPr>
        <w:t xml:space="preserve"> </w:t>
      </w:r>
    </w:p>
    <w:p w14:paraId="3F8BA62B" w14:textId="77777777" w:rsidR="00C5402F" w:rsidRPr="00F775E3" w:rsidRDefault="00C5402F" w:rsidP="00D75BE3">
      <w:pPr>
        <w:pStyle w:val="DefaultText"/>
        <w:ind w:left="720"/>
        <w:rPr>
          <w:bCs/>
        </w:rPr>
      </w:pPr>
    </w:p>
    <w:p w14:paraId="66B44CB2" w14:textId="2BEC428C" w:rsidR="0079559D" w:rsidRDefault="00C5402F" w:rsidP="00E707F1">
      <w:pPr>
        <w:pStyle w:val="DefaultText"/>
        <w:numPr>
          <w:ilvl w:val="0"/>
          <w:numId w:val="1"/>
        </w:numPr>
        <w:rPr>
          <w:bCs/>
        </w:rPr>
      </w:pPr>
      <w:r w:rsidRPr="00F775E3">
        <w:rPr>
          <w:bCs/>
        </w:rPr>
        <w:t xml:space="preserve">Mr Stanton reported on </w:t>
      </w:r>
      <w:r w:rsidR="00D75BE3" w:rsidRPr="00F775E3">
        <w:rPr>
          <w:bCs/>
        </w:rPr>
        <w:t xml:space="preserve">his </w:t>
      </w:r>
      <w:r w:rsidRPr="00F775E3">
        <w:rPr>
          <w:bCs/>
        </w:rPr>
        <w:t xml:space="preserve">recent activities as chairman of the Berkeley </w:t>
      </w:r>
      <w:r w:rsidR="00D75BE3" w:rsidRPr="00F775E3">
        <w:rPr>
          <w:bCs/>
        </w:rPr>
        <w:t xml:space="preserve">SSG. </w:t>
      </w:r>
    </w:p>
    <w:p w14:paraId="1F7A64DD" w14:textId="77777777" w:rsidR="005F034C" w:rsidRDefault="005F034C" w:rsidP="005F034C">
      <w:pPr>
        <w:pStyle w:val="ListParagraph"/>
        <w:rPr>
          <w:bCs/>
        </w:rPr>
      </w:pPr>
    </w:p>
    <w:p w14:paraId="21C1B646" w14:textId="66B77184" w:rsidR="005F034C" w:rsidRPr="00F775E3" w:rsidRDefault="005F034C" w:rsidP="00E707F1">
      <w:pPr>
        <w:pStyle w:val="DefaultText"/>
        <w:numPr>
          <w:ilvl w:val="0"/>
          <w:numId w:val="1"/>
        </w:numPr>
        <w:rPr>
          <w:bCs/>
        </w:rPr>
      </w:pPr>
      <w:r>
        <w:rPr>
          <w:bCs/>
        </w:rPr>
        <w:t>Mr Andy Bates</w:t>
      </w:r>
      <w:r w:rsidRPr="005F034C">
        <w:rPr>
          <w:bCs/>
        </w:rPr>
        <w:t xml:space="preserve"> explain</w:t>
      </w:r>
      <w:r>
        <w:rPr>
          <w:bCs/>
        </w:rPr>
        <w:t>ed</w:t>
      </w:r>
      <w:r w:rsidRPr="005F034C">
        <w:rPr>
          <w:bCs/>
        </w:rPr>
        <w:t xml:space="preserve"> the progress of the Severn Edge nomination for hosting </w:t>
      </w:r>
      <w:r>
        <w:rPr>
          <w:bCs/>
        </w:rPr>
        <w:t>the</w:t>
      </w:r>
      <w:r w:rsidRPr="005F034C">
        <w:rPr>
          <w:bCs/>
        </w:rPr>
        <w:t xml:space="preserve"> </w:t>
      </w:r>
      <w:r w:rsidR="00151473">
        <w:rPr>
          <w:bCs/>
        </w:rPr>
        <w:t>Spherical</w:t>
      </w:r>
      <w:r>
        <w:rPr>
          <w:bCs/>
        </w:rPr>
        <w:t xml:space="preserve"> Tokamak</w:t>
      </w:r>
      <w:r w:rsidRPr="005F034C">
        <w:rPr>
          <w:bCs/>
        </w:rPr>
        <w:t xml:space="preserve"> for Energy Production </w:t>
      </w:r>
      <w:r>
        <w:rPr>
          <w:bCs/>
        </w:rPr>
        <w:t xml:space="preserve">(STEP) </w:t>
      </w:r>
      <w:r w:rsidR="00151473" w:rsidRPr="005F034C">
        <w:rPr>
          <w:bCs/>
        </w:rPr>
        <w:t>facility</w:t>
      </w:r>
      <w:r w:rsidRPr="005F034C">
        <w:rPr>
          <w:bCs/>
        </w:rPr>
        <w:t xml:space="preserve"> </w:t>
      </w:r>
      <w:r>
        <w:rPr>
          <w:bCs/>
        </w:rPr>
        <w:t>at the Oldbury</w:t>
      </w:r>
      <w:r w:rsidRPr="005F034C">
        <w:rPr>
          <w:bCs/>
        </w:rPr>
        <w:t xml:space="preserve"> and B</w:t>
      </w:r>
      <w:r>
        <w:rPr>
          <w:bCs/>
        </w:rPr>
        <w:t>erkeley</w:t>
      </w:r>
      <w:r w:rsidRPr="005F034C">
        <w:rPr>
          <w:bCs/>
        </w:rPr>
        <w:t xml:space="preserve"> sites. It was noted that this nomination was one of the </w:t>
      </w:r>
      <w:r>
        <w:rPr>
          <w:bCs/>
        </w:rPr>
        <w:t>five</w:t>
      </w:r>
      <w:r w:rsidRPr="005F034C">
        <w:rPr>
          <w:bCs/>
        </w:rPr>
        <w:t xml:space="preserve"> sites remaining under consideration and that a final decision on </w:t>
      </w:r>
      <w:r>
        <w:rPr>
          <w:bCs/>
        </w:rPr>
        <w:t>the</w:t>
      </w:r>
      <w:r w:rsidRPr="005F034C">
        <w:rPr>
          <w:bCs/>
        </w:rPr>
        <w:t xml:space="preserve"> </w:t>
      </w:r>
      <w:r>
        <w:rPr>
          <w:bCs/>
        </w:rPr>
        <w:t>s</w:t>
      </w:r>
      <w:r w:rsidRPr="005F034C">
        <w:rPr>
          <w:bCs/>
        </w:rPr>
        <w:t>election of the site for development would be made at the end of 2022.</w:t>
      </w:r>
    </w:p>
    <w:p w14:paraId="4B367316" w14:textId="77777777" w:rsidR="0079559D" w:rsidRPr="00F775E3" w:rsidRDefault="0079559D" w:rsidP="0030513C">
      <w:pPr>
        <w:pStyle w:val="DefaultText"/>
        <w:ind w:left="720"/>
        <w:rPr>
          <w:bCs/>
        </w:rPr>
      </w:pPr>
    </w:p>
    <w:p w14:paraId="25821417" w14:textId="6ABB3BA6" w:rsidR="00B01BB2" w:rsidRPr="00F27FEF" w:rsidRDefault="00B01BB2" w:rsidP="00B01BB2">
      <w:pPr>
        <w:pStyle w:val="DefaultText"/>
        <w:rPr>
          <w:rStyle w:val="InitialStyle"/>
        </w:rPr>
      </w:pPr>
    </w:p>
    <w:p w14:paraId="0A496C3C" w14:textId="77777777" w:rsidR="00B01BB2" w:rsidRDefault="00B01BB2">
      <w:pPr>
        <w:rPr>
          <w:rStyle w:val="InitialStyle"/>
          <w:b/>
        </w:rPr>
      </w:pPr>
      <w:r>
        <w:rPr>
          <w:rStyle w:val="InitialStyle"/>
          <w:b/>
        </w:rPr>
        <w:br w:type="page"/>
      </w:r>
    </w:p>
    <w:p w14:paraId="3DC9DDEA" w14:textId="77777777" w:rsidR="0032365C" w:rsidRPr="003F477B" w:rsidRDefault="00554CFE" w:rsidP="00C1771F">
      <w:pPr>
        <w:rPr>
          <w:rStyle w:val="InitialStyle"/>
          <w:b/>
        </w:rPr>
      </w:pPr>
      <w:r>
        <w:rPr>
          <w:rStyle w:val="InitialStyle"/>
          <w:b/>
        </w:rPr>
        <w:lastRenderedPageBreak/>
        <w:t xml:space="preserve"> </w:t>
      </w:r>
      <w:r w:rsidR="0032365C">
        <w:rPr>
          <w:rStyle w:val="InitialStyle"/>
          <w:b/>
        </w:rPr>
        <w:t xml:space="preserve">BERKELEY AND </w:t>
      </w:r>
      <w:r w:rsidR="0032365C" w:rsidRPr="003F477B">
        <w:rPr>
          <w:rStyle w:val="InitialStyle"/>
          <w:b/>
        </w:rPr>
        <w:t>OLDBURY ON SEVERN SITE STAKEHOLDER GROUP</w:t>
      </w:r>
      <w:r w:rsidR="0032365C">
        <w:rPr>
          <w:rStyle w:val="InitialStyle"/>
          <w:b/>
        </w:rPr>
        <w:t>S</w:t>
      </w:r>
    </w:p>
    <w:p w14:paraId="7A3D9022" w14:textId="77777777" w:rsidR="00011C95" w:rsidRDefault="002F4591" w:rsidP="0078618B">
      <w:pPr>
        <w:pStyle w:val="DefaultText"/>
        <w:jc w:val="center"/>
        <w:rPr>
          <w:rStyle w:val="InitialStyle"/>
          <w:b/>
        </w:rPr>
      </w:pPr>
      <w:r>
        <w:rPr>
          <w:rStyle w:val="InitialStyle"/>
          <w:b/>
        </w:rPr>
        <w:t xml:space="preserve">MINUTES OF THE MEETING HELD </w:t>
      </w:r>
      <w:r w:rsidR="00011C95">
        <w:rPr>
          <w:rStyle w:val="InitialStyle"/>
          <w:b/>
        </w:rPr>
        <w:t xml:space="preserve">VIA ZOOM </w:t>
      </w:r>
    </w:p>
    <w:p w14:paraId="6D280D31" w14:textId="61FB2168" w:rsidR="0078618B" w:rsidRDefault="0078618B" w:rsidP="0078618B">
      <w:pPr>
        <w:pStyle w:val="DefaultText"/>
        <w:jc w:val="center"/>
        <w:rPr>
          <w:rStyle w:val="InitialStyle"/>
          <w:b/>
        </w:rPr>
      </w:pPr>
      <w:r>
        <w:rPr>
          <w:rStyle w:val="InitialStyle"/>
          <w:b/>
        </w:rPr>
        <w:t>ON WEDNESDAY 27 OCTOBER 2021</w:t>
      </w:r>
    </w:p>
    <w:p w14:paraId="01135468" w14:textId="348F13ED" w:rsidR="001C5EE2" w:rsidRDefault="001C5EE2" w:rsidP="0078618B">
      <w:pPr>
        <w:pStyle w:val="DefaultText"/>
        <w:jc w:val="center"/>
        <w:rPr>
          <w:rStyle w:val="InitialStyle"/>
          <w:b/>
        </w:rPr>
      </w:pPr>
    </w:p>
    <w:p w14:paraId="5D99B833" w14:textId="77777777" w:rsidR="00015BC0" w:rsidRDefault="00015BC0" w:rsidP="00015BC0">
      <w:pPr>
        <w:pStyle w:val="DefaultText"/>
        <w:jc w:val="center"/>
        <w:rPr>
          <w:rStyle w:val="InitialStyle"/>
        </w:rPr>
      </w:pPr>
      <w:r>
        <w:rPr>
          <w:rStyle w:val="InitialStyle"/>
          <w:b/>
        </w:rPr>
        <w:t>PRESENT:</w:t>
      </w:r>
    </w:p>
    <w:p w14:paraId="6D3C72FD" w14:textId="77777777" w:rsidR="00AB2EAF" w:rsidRDefault="00AB2EAF" w:rsidP="008D1C88">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p>
    <w:p w14:paraId="43143FE2" w14:textId="77777777" w:rsidR="00170DB5" w:rsidRDefault="00170DB5"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J Stanton (in the chair)</w:t>
      </w:r>
      <w:r w:rsidR="00EA7990">
        <w:rPr>
          <w:rStyle w:val="InitialStyle"/>
        </w:rPr>
        <w:tab/>
      </w:r>
      <w:r w:rsidR="00EA7990">
        <w:rPr>
          <w:rStyle w:val="InitialStyle"/>
        </w:rPr>
        <w:tab/>
        <w:t>-</w:t>
      </w:r>
      <w:r w:rsidR="00EA7990">
        <w:rPr>
          <w:rStyle w:val="InitialStyle"/>
        </w:rPr>
        <w:tab/>
        <w:t>Co-opted member</w:t>
      </w:r>
    </w:p>
    <w:p w14:paraId="0C9CE5B3" w14:textId="208A49DD" w:rsidR="00B464C2" w:rsidRDefault="00B464C2" w:rsidP="00B464C2">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Mrs E Ashton</w:t>
      </w:r>
      <w:r>
        <w:rPr>
          <w:rStyle w:val="InitialStyle"/>
        </w:rPr>
        <w:tab/>
      </w:r>
      <w:r>
        <w:rPr>
          <w:rStyle w:val="InitialStyle"/>
        </w:rPr>
        <w:tab/>
      </w:r>
      <w:r>
        <w:rPr>
          <w:rStyle w:val="InitialStyle"/>
        </w:rPr>
        <w:tab/>
        <w:t>-</w:t>
      </w:r>
      <w:r>
        <w:rPr>
          <w:rStyle w:val="InitialStyle"/>
        </w:rPr>
        <w:tab/>
        <w:t>Berkeley Town Council</w:t>
      </w:r>
    </w:p>
    <w:p w14:paraId="0F434EBD" w14:textId="42992899" w:rsidR="00B464C2" w:rsidRDefault="00B464C2" w:rsidP="00170DB5">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I Bamfield</w:t>
      </w:r>
      <w:r>
        <w:rPr>
          <w:rStyle w:val="InitialStyle"/>
        </w:rPr>
        <w:tab/>
      </w:r>
      <w:r>
        <w:rPr>
          <w:rStyle w:val="InitialStyle"/>
        </w:rPr>
        <w:tab/>
      </w:r>
      <w:r>
        <w:rPr>
          <w:rStyle w:val="InitialStyle"/>
        </w:rPr>
        <w:tab/>
        <w:t>-</w:t>
      </w:r>
      <w:r>
        <w:rPr>
          <w:rStyle w:val="InitialStyle"/>
        </w:rPr>
        <w:tab/>
        <w:t>Berkeley Town Council</w:t>
      </w:r>
    </w:p>
    <w:p w14:paraId="0746320A" w14:textId="6DE542DF" w:rsidR="00170DB5" w:rsidRDefault="00ED2D4F" w:rsidP="00170DB5">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w:t>
      </w:r>
      <w:r w:rsidR="00170DB5">
        <w:rPr>
          <w:rStyle w:val="InitialStyle"/>
        </w:rPr>
        <w:t>r S Chandler</w:t>
      </w:r>
      <w:r>
        <w:rPr>
          <w:rStyle w:val="InitialStyle"/>
        </w:rPr>
        <w:t xml:space="preserve"> JP</w:t>
      </w:r>
      <w:r w:rsidR="00170DB5">
        <w:rPr>
          <w:rStyle w:val="InitialStyle"/>
        </w:rPr>
        <w:tab/>
      </w:r>
      <w:r w:rsidR="00170DB5">
        <w:rPr>
          <w:rStyle w:val="InitialStyle"/>
        </w:rPr>
        <w:tab/>
      </w:r>
      <w:r w:rsidR="00170DB5">
        <w:rPr>
          <w:rStyle w:val="InitialStyle"/>
        </w:rPr>
        <w:tab/>
        <w:t>-</w:t>
      </w:r>
      <w:r w:rsidR="00170DB5">
        <w:rPr>
          <w:rStyle w:val="InitialStyle"/>
        </w:rPr>
        <w:tab/>
        <w:t>Hamfallow Parish Council</w:t>
      </w:r>
    </w:p>
    <w:p w14:paraId="2B3E3496" w14:textId="6930148B" w:rsidR="00FE64E7" w:rsidRDefault="007B3D9A" w:rsidP="00FC6D71">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J O’Neill</w:t>
      </w:r>
      <w:r>
        <w:rPr>
          <w:rStyle w:val="InitialStyle"/>
        </w:rPr>
        <w:tab/>
      </w:r>
      <w:r>
        <w:rPr>
          <w:rStyle w:val="InitialStyle"/>
        </w:rPr>
        <w:tab/>
      </w:r>
      <w:r w:rsidR="00FE64E7">
        <w:rPr>
          <w:rStyle w:val="InitialStyle"/>
        </w:rPr>
        <w:tab/>
      </w:r>
      <w:r w:rsidR="00FE64E7">
        <w:rPr>
          <w:rStyle w:val="InitialStyle"/>
        </w:rPr>
        <w:tab/>
        <w:t>-</w:t>
      </w:r>
      <w:r w:rsidR="00FE64E7">
        <w:rPr>
          <w:rStyle w:val="InitialStyle"/>
        </w:rPr>
        <w:tab/>
        <w:t>Stroud District Council</w:t>
      </w:r>
    </w:p>
    <w:p w14:paraId="270452FB" w14:textId="5ECFACD1" w:rsidR="007B3D9A" w:rsidRDefault="007B3D9A" w:rsidP="00FC6D71">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C Davies</w:t>
      </w:r>
      <w:r>
        <w:rPr>
          <w:rStyle w:val="InitialStyle"/>
        </w:rPr>
        <w:tab/>
      </w:r>
      <w:r>
        <w:rPr>
          <w:rStyle w:val="InitialStyle"/>
        </w:rPr>
        <w:tab/>
      </w:r>
      <w:r>
        <w:rPr>
          <w:rStyle w:val="InitialStyle"/>
        </w:rPr>
        <w:tab/>
      </w:r>
      <w:r>
        <w:rPr>
          <w:rStyle w:val="InitialStyle"/>
        </w:rPr>
        <w:tab/>
        <w:t>-</w:t>
      </w:r>
      <w:r>
        <w:rPr>
          <w:rStyle w:val="InitialStyle"/>
        </w:rPr>
        <w:tab/>
      </w:r>
      <w:r w:rsidR="00151473">
        <w:rPr>
          <w:rStyle w:val="InitialStyle"/>
        </w:rPr>
        <w:t>Stinchcombe Parish Council</w:t>
      </w:r>
    </w:p>
    <w:p w14:paraId="67992FAE" w14:textId="4EC47AD1" w:rsidR="007B3D9A" w:rsidRDefault="007B3D9A" w:rsidP="00FC6D71">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S Henderson</w:t>
      </w:r>
      <w:r>
        <w:rPr>
          <w:rStyle w:val="InitialStyle"/>
        </w:rPr>
        <w:tab/>
      </w:r>
      <w:r>
        <w:rPr>
          <w:rStyle w:val="InitialStyle"/>
        </w:rPr>
        <w:tab/>
      </w:r>
      <w:r>
        <w:rPr>
          <w:rStyle w:val="InitialStyle"/>
        </w:rPr>
        <w:tab/>
        <w:t>-</w:t>
      </w:r>
      <w:r>
        <w:rPr>
          <w:rStyle w:val="InitialStyle"/>
        </w:rPr>
        <w:tab/>
        <w:t>Gloucester Harbour Trustees</w:t>
      </w:r>
    </w:p>
    <w:p w14:paraId="186F667C" w14:textId="649C9F53" w:rsidR="00FC6D71" w:rsidRDefault="00FC6D71" w:rsidP="00FC6D71">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M Lynden</w:t>
      </w:r>
      <w:r>
        <w:rPr>
          <w:rStyle w:val="InitialStyle"/>
        </w:rPr>
        <w:tab/>
      </w:r>
      <w:r>
        <w:rPr>
          <w:rStyle w:val="InitialStyle"/>
        </w:rPr>
        <w:tab/>
      </w:r>
      <w:r>
        <w:rPr>
          <w:rStyle w:val="InitialStyle"/>
        </w:rPr>
        <w:tab/>
      </w:r>
      <w:r>
        <w:rPr>
          <w:rStyle w:val="InitialStyle"/>
        </w:rPr>
        <w:tab/>
        <w:t>-</w:t>
      </w:r>
      <w:r>
        <w:rPr>
          <w:rStyle w:val="InitialStyle"/>
        </w:rPr>
        <w:tab/>
        <w:t>Oldbury on Severn Parish Council</w:t>
      </w:r>
    </w:p>
    <w:p w14:paraId="59C272E4" w14:textId="7684AE23" w:rsidR="00B464C2" w:rsidRDefault="00B464C2" w:rsidP="00CA032C">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M Riddle</w:t>
      </w:r>
      <w:r>
        <w:rPr>
          <w:rStyle w:val="InitialStyle"/>
        </w:rPr>
        <w:tab/>
      </w:r>
      <w:r>
        <w:rPr>
          <w:rStyle w:val="InitialStyle"/>
        </w:rPr>
        <w:tab/>
      </w:r>
      <w:r>
        <w:rPr>
          <w:rStyle w:val="InitialStyle"/>
        </w:rPr>
        <w:tab/>
      </w:r>
      <w:r>
        <w:rPr>
          <w:rStyle w:val="InitialStyle"/>
        </w:rPr>
        <w:tab/>
        <w:t>-</w:t>
      </w:r>
      <w:r>
        <w:rPr>
          <w:rStyle w:val="InitialStyle"/>
        </w:rPr>
        <w:tab/>
        <w:t>South Gloucestershire Council</w:t>
      </w:r>
    </w:p>
    <w:p w14:paraId="6F86DC45" w14:textId="6996D050" w:rsidR="00AF3439" w:rsidRDefault="00AF3439" w:rsidP="00CA032C">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B Roberts</w:t>
      </w:r>
      <w:r>
        <w:rPr>
          <w:rStyle w:val="InitialStyle"/>
        </w:rPr>
        <w:tab/>
      </w:r>
      <w:r>
        <w:rPr>
          <w:rStyle w:val="InitialStyle"/>
        </w:rPr>
        <w:tab/>
      </w:r>
      <w:r>
        <w:rPr>
          <w:rStyle w:val="InitialStyle"/>
        </w:rPr>
        <w:tab/>
      </w:r>
      <w:r>
        <w:rPr>
          <w:rStyle w:val="InitialStyle"/>
        </w:rPr>
        <w:tab/>
        <w:t>-</w:t>
      </w:r>
      <w:r>
        <w:rPr>
          <w:rStyle w:val="InitialStyle"/>
        </w:rPr>
        <w:tab/>
        <w:t xml:space="preserve">Thornbury Chamber of </w:t>
      </w:r>
      <w:r w:rsidR="00751251">
        <w:rPr>
          <w:rStyle w:val="InitialStyle"/>
        </w:rPr>
        <w:t>Commerce</w:t>
      </w:r>
    </w:p>
    <w:p w14:paraId="1821E05A" w14:textId="74405DE0" w:rsidR="00EF3D1B" w:rsidRDefault="00EF3D1B"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B Tipper</w:t>
      </w:r>
      <w:r>
        <w:rPr>
          <w:rStyle w:val="InitialStyle"/>
        </w:rPr>
        <w:tab/>
      </w:r>
      <w:r>
        <w:rPr>
          <w:rStyle w:val="InitialStyle"/>
        </w:rPr>
        <w:tab/>
      </w:r>
      <w:r>
        <w:rPr>
          <w:rStyle w:val="InitialStyle"/>
        </w:rPr>
        <w:tab/>
      </w:r>
      <w:r>
        <w:rPr>
          <w:rStyle w:val="InitialStyle"/>
        </w:rPr>
        <w:tab/>
        <w:t>-</w:t>
      </w:r>
      <w:r>
        <w:rPr>
          <w:rStyle w:val="InitialStyle"/>
        </w:rPr>
        <w:tab/>
        <w:t>Gloucestershire County Council</w:t>
      </w:r>
    </w:p>
    <w:p w14:paraId="2E1567E3" w14:textId="3CDC3AD9" w:rsidR="0032365C" w:rsidRDefault="00B464C2" w:rsidP="00FE64E7">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J Warren</w:t>
      </w:r>
      <w:r>
        <w:rPr>
          <w:rStyle w:val="InitialStyle"/>
        </w:rPr>
        <w:tab/>
      </w:r>
      <w:r>
        <w:rPr>
          <w:rStyle w:val="InitialStyle"/>
        </w:rPr>
        <w:tab/>
      </w:r>
      <w:r>
        <w:rPr>
          <w:rStyle w:val="InitialStyle"/>
        </w:rPr>
        <w:tab/>
      </w:r>
      <w:r>
        <w:rPr>
          <w:rStyle w:val="InitialStyle"/>
        </w:rPr>
        <w:tab/>
        <w:t>-</w:t>
      </w:r>
      <w:r>
        <w:rPr>
          <w:rStyle w:val="InitialStyle"/>
        </w:rPr>
        <w:tab/>
        <w:t>Aust Parish Council</w:t>
      </w:r>
    </w:p>
    <w:p w14:paraId="4065ABFD" w14:textId="336FF414" w:rsidR="00FE64E7" w:rsidRDefault="00FE64E7" w:rsidP="00FE64E7">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Cllr Mrs V Williams</w:t>
      </w:r>
      <w:r>
        <w:rPr>
          <w:rStyle w:val="InitialStyle"/>
        </w:rPr>
        <w:tab/>
      </w:r>
      <w:r>
        <w:rPr>
          <w:rStyle w:val="InitialStyle"/>
        </w:rPr>
        <w:tab/>
      </w:r>
      <w:r>
        <w:rPr>
          <w:rStyle w:val="InitialStyle"/>
        </w:rPr>
        <w:tab/>
        <w:t>-</w:t>
      </w:r>
      <w:r>
        <w:rPr>
          <w:rStyle w:val="InitialStyle"/>
        </w:rPr>
        <w:tab/>
        <w:t>Alveston Parish Council</w:t>
      </w:r>
    </w:p>
    <w:p w14:paraId="67CA5BD7" w14:textId="59322C1C" w:rsidR="00FE64E7" w:rsidRDefault="00FE64E7" w:rsidP="00FE64E7">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p>
    <w:p w14:paraId="74D30250" w14:textId="77777777" w:rsidR="00FE64E7" w:rsidRDefault="00FE64E7" w:rsidP="00FE64E7">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b/>
        </w:rPr>
      </w:pPr>
    </w:p>
    <w:p w14:paraId="063F3FF1" w14:textId="77777777" w:rsidR="008D1C88" w:rsidRDefault="008D1C88" w:rsidP="008D1C88">
      <w:pPr>
        <w:pStyle w:val="DefaultText"/>
        <w:jc w:val="center"/>
        <w:rPr>
          <w:rStyle w:val="InitialStyle"/>
        </w:rPr>
      </w:pPr>
      <w:r>
        <w:rPr>
          <w:rStyle w:val="InitialStyle"/>
          <w:b/>
        </w:rPr>
        <w:t>IN ATTENDANCE:</w:t>
      </w:r>
    </w:p>
    <w:p w14:paraId="4384B72C" w14:textId="77777777" w:rsidR="00AB2EAF" w:rsidRDefault="00AB2EAF" w:rsidP="00850BB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p>
    <w:p w14:paraId="5573FCC8" w14:textId="0FBF19D8" w:rsidR="005A36E7" w:rsidRDefault="00FC43CA"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S Napper</w:t>
      </w:r>
      <w:r w:rsidR="002D75E0">
        <w:rPr>
          <w:rStyle w:val="InitialStyle"/>
        </w:rPr>
        <w:tab/>
      </w:r>
      <w:r w:rsidR="005A36E7">
        <w:rPr>
          <w:rStyle w:val="InitialStyle"/>
        </w:rPr>
        <w:tab/>
      </w:r>
      <w:r w:rsidR="005A36E7">
        <w:rPr>
          <w:rStyle w:val="InitialStyle"/>
        </w:rPr>
        <w:tab/>
      </w:r>
      <w:r w:rsidR="005A36E7">
        <w:rPr>
          <w:rStyle w:val="InitialStyle"/>
        </w:rPr>
        <w:tab/>
        <w:t>-</w:t>
      </w:r>
      <w:r w:rsidR="005A36E7">
        <w:rPr>
          <w:rStyle w:val="InitialStyle"/>
        </w:rPr>
        <w:tab/>
        <w:t>Nuclear Decommissioning Authority</w:t>
      </w:r>
    </w:p>
    <w:p w14:paraId="5DB570C7" w14:textId="517EBEA5" w:rsidR="00F56D38" w:rsidRDefault="002D30CA"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S Morgan</w:t>
      </w:r>
      <w:r w:rsidR="00F56D38">
        <w:rPr>
          <w:rStyle w:val="InitialStyle"/>
        </w:rPr>
        <w:tab/>
      </w:r>
      <w:r w:rsidR="00F56D38">
        <w:rPr>
          <w:rStyle w:val="InitialStyle"/>
        </w:rPr>
        <w:tab/>
      </w:r>
      <w:r w:rsidR="00F56D38">
        <w:rPr>
          <w:rStyle w:val="InitialStyle"/>
        </w:rPr>
        <w:tab/>
      </w:r>
      <w:r w:rsidR="00F56D38">
        <w:rPr>
          <w:rStyle w:val="InitialStyle"/>
        </w:rPr>
        <w:tab/>
        <w:t>-</w:t>
      </w:r>
      <w:r w:rsidR="00F56D38">
        <w:rPr>
          <w:rStyle w:val="InitialStyle"/>
        </w:rPr>
        <w:tab/>
        <w:t>Office for Nuclear Regulation</w:t>
      </w:r>
    </w:p>
    <w:p w14:paraId="66DD6EE9" w14:textId="77777777" w:rsidR="00161A5D" w:rsidRDefault="00161A5D"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Ms S Gallagher</w:t>
      </w:r>
      <w:r>
        <w:rPr>
          <w:rStyle w:val="InitialStyle"/>
        </w:rPr>
        <w:tab/>
      </w:r>
      <w:r>
        <w:rPr>
          <w:rStyle w:val="InitialStyle"/>
        </w:rPr>
        <w:tab/>
      </w:r>
      <w:r>
        <w:rPr>
          <w:rStyle w:val="InitialStyle"/>
        </w:rPr>
        <w:tab/>
        <w:t>-</w:t>
      </w:r>
      <w:r>
        <w:rPr>
          <w:rStyle w:val="InitialStyle"/>
        </w:rPr>
        <w:tab/>
        <w:t>Environment Agency</w:t>
      </w:r>
    </w:p>
    <w:p w14:paraId="57F4BD8E" w14:textId="77777777" w:rsidR="00F90934" w:rsidRDefault="00F90934"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Ms R Cleverley</w:t>
      </w:r>
      <w:r>
        <w:rPr>
          <w:rStyle w:val="InitialStyle"/>
        </w:rPr>
        <w:tab/>
      </w:r>
      <w:r>
        <w:rPr>
          <w:rStyle w:val="InitialStyle"/>
        </w:rPr>
        <w:tab/>
      </w:r>
      <w:r>
        <w:rPr>
          <w:rStyle w:val="InitialStyle"/>
        </w:rPr>
        <w:tab/>
        <w:t>-</w:t>
      </w:r>
      <w:r>
        <w:rPr>
          <w:rStyle w:val="InitialStyle"/>
        </w:rPr>
        <w:tab/>
        <w:t>Environment Agency</w:t>
      </w:r>
    </w:p>
    <w:p w14:paraId="6318D36A" w14:textId="77777777" w:rsidR="00EE749D" w:rsidRDefault="00EE749D" w:rsidP="002D73D2">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bookmarkStart w:id="1" w:name="_Hlk73025663"/>
      <w:r>
        <w:rPr>
          <w:rStyle w:val="InitialStyle"/>
        </w:rPr>
        <w:t>Ms G Ellis-King</w:t>
      </w:r>
      <w:r>
        <w:rPr>
          <w:rStyle w:val="InitialStyle"/>
        </w:rPr>
        <w:tab/>
      </w:r>
      <w:r>
        <w:rPr>
          <w:rStyle w:val="InitialStyle"/>
        </w:rPr>
        <w:tab/>
      </w:r>
      <w:r>
        <w:rPr>
          <w:rStyle w:val="InitialStyle"/>
        </w:rPr>
        <w:tab/>
        <w:t>-</w:t>
      </w:r>
      <w:r>
        <w:rPr>
          <w:rStyle w:val="InitialStyle"/>
        </w:rPr>
        <w:tab/>
        <w:t>South Gloucestershire Council</w:t>
      </w:r>
    </w:p>
    <w:bookmarkEnd w:id="1"/>
    <w:p w14:paraId="57E0744C" w14:textId="2BA86979" w:rsidR="007B3D9A" w:rsidRDefault="007B3D9A" w:rsidP="00161A5D">
      <w:pPr>
        <w:pStyle w:val="DefaultText"/>
        <w:tabs>
          <w:tab w:val="left" w:pos="3261"/>
          <w:tab w:val="left" w:pos="3969"/>
        </w:tabs>
        <w:rPr>
          <w:rStyle w:val="InitialStyle"/>
        </w:rPr>
      </w:pPr>
      <w:r>
        <w:rPr>
          <w:rStyle w:val="InitialStyle"/>
        </w:rPr>
        <w:t>Mr E Pollock</w:t>
      </w:r>
      <w:r>
        <w:rPr>
          <w:rStyle w:val="InitialStyle"/>
        </w:rPr>
        <w:tab/>
        <w:t>-</w:t>
      </w:r>
      <w:r>
        <w:rPr>
          <w:rStyle w:val="InitialStyle"/>
        </w:rPr>
        <w:tab/>
      </w:r>
      <w:r w:rsidR="00011C95">
        <w:rPr>
          <w:rStyle w:val="InitialStyle"/>
        </w:rPr>
        <w:t>Nuclear</w:t>
      </w:r>
      <w:r>
        <w:rPr>
          <w:rStyle w:val="InitialStyle"/>
        </w:rPr>
        <w:t xml:space="preserve"> Transport Solutions</w:t>
      </w:r>
    </w:p>
    <w:p w14:paraId="44954107" w14:textId="77777777" w:rsidR="00151473" w:rsidRPr="00151473" w:rsidRDefault="007B3D9A" w:rsidP="00151473">
      <w:pPr>
        <w:pStyle w:val="DefaultText"/>
        <w:tabs>
          <w:tab w:val="left" w:pos="3261"/>
          <w:tab w:val="left" w:pos="3969"/>
        </w:tabs>
      </w:pPr>
      <w:r>
        <w:rPr>
          <w:rStyle w:val="InitialStyle"/>
        </w:rPr>
        <w:t>Mr A Bates</w:t>
      </w:r>
      <w:r w:rsidR="00151473">
        <w:rPr>
          <w:rStyle w:val="InitialStyle"/>
        </w:rPr>
        <w:tab/>
        <w:t>-</w:t>
      </w:r>
      <w:r w:rsidR="00151473">
        <w:rPr>
          <w:rStyle w:val="InitialStyle"/>
        </w:rPr>
        <w:tab/>
      </w:r>
      <w:r w:rsidR="00151473" w:rsidRPr="00151473">
        <w:t>Business West</w:t>
      </w:r>
    </w:p>
    <w:p w14:paraId="46F2C837" w14:textId="15D9088A" w:rsidR="007B3D9A" w:rsidRDefault="007B3D9A" w:rsidP="00161A5D">
      <w:pPr>
        <w:pStyle w:val="DefaultText"/>
        <w:tabs>
          <w:tab w:val="left" w:pos="3261"/>
          <w:tab w:val="left" w:pos="3969"/>
        </w:tabs>
        <w:rPr>
          <w:rStyle w:val="InitialStyle"/>
        </w:rPr>
      </w:pPr>
      <w:r>
        <w:rPr>
          <w:rStyle w:val="InitialStyle"/>
        </w:rPr>
        <w:t>Mr J Townes</w:t>
      </w:r>
      <w:r w:rsidR="00151473">
        <w:rPr>
          <w:rStyle w:val="InitialStyle"/>
        </w:rPr>
        <w:tab/>
        <w:t>-</w:t>
      </w:r>
      <w:r w:rsidR="00151473">
        <w:rPr>
          <w:rStyle w:val="InitialStyle"/>
        </w:rPr>
        <w:tab/>
      </w:r>
    </w:p>
    <w:p w14:paraId="0C7771F0" w14:textId="4417D5F5" w:rsidR="007B3D9A" w:rsidRDefault="007B3D9A" w:rsidP="00161A5D">
      <w:pPr>
        <w:pStyle w:val="DefaultText"/>
        <w:tabs>
          <w:tab w:val="left" w:pos="3261"/>
          <w:tab w:val="left" w:pos="3969"/>
        </w:tabs>
        <w:rPr>
          <w:rStyle w:val="InitialStyle"/>
        </w:rPr>
      </w:pPr>
      <w:r>
        <w:rPr>
          <w:rStyle w:val="InitialStyle"/>
        </w:rPr>
        <w:t>Ms A Presdee</w:t>
      </w:r>
      <w:r>
        <w:rPr>
          <w:rStyle w:val="InitialStyle"/>
        </w:rPr>
        <w:tab/>
        <w:t>-</w:t>
      </w:r>
      <w:r>
        <w:rPr>
          <w:rStyle w:val="InitialStyle"/>
        </w:rPr>
        <w:tab/>
      </w:r>
    </w:p>
    <w:p w14:paraId="236AF010" w14:textId="076C4EFA" w:rsidR="00161A5D" w:rsidRDefault="00161A5D" w:rsidP="00161A5D">
      <w:pPr>
        <w:pStyle w:val="DefaultText"/>
        <w:tabs>
          <w:tab w:val="left" w:pos="3261"/>
          <w:tab w:val="left" w:pos="3969"/>
        </w:tabs>
        <w:rPr>
          <w:rStyle w:val="InitialStyle"/>
        </w:rPr>
      </w:pPr>
      <w:r>
        <w:rPr>
          <w:rStyle w:val="InitialStyle"/>
        </w:rPr>
        <w:t>Mr M Heaton</w:t>
      </w:r>
      <w:r>
        <w:rPr>
          <w:rStyle w:val="InitialStyle"/>
        </w:rPr>
        <w:tab/>
        <w:t>-</w:t>
      </w:r>
      <w:r>
        <w:rPr>
          <w:rStyle w:val="InitialStyle"/>
        </w:rPr>
        <w:tab/>
        <w:t>Oldbury and Berkeley Sites Director</w:t>
      </w:r>
    </w:p>
    <w:p w14:paraId="611E846A" w14:textId="5BC661A3" w:rsidR="007B3D9A" w:rsidRDefault="007B3D9A" w:rsidP="00161A5D">
      <w:pPr>
        <w:pStyle w:val="DefaultText"/>
        <w:tabs>
          <w:tab w:val="left" w:pos="3261"/>
          <w:tab w:val="left" w:pos="3969"/>
        </w:tabs>
        <w:rPr>
          <w:rStyle w:val="InitialStyle"/>
        </w:rPr>
      </w:pPr>
      <w:r>
        <w:rPr>
          <w:rStyle w:val="InitialStyle"/>
        </w:rPr>
        <w:t>Mr P Clarke</w:t>
      </w:r>
      <w:r>
        <w:rPr>
          <w:rStyle w:val="InitialStyle"/>
        </w:rPr>
        <w:tab/>
        <w:t>-</w:t>
      </w:r>
      <w:r>
        <w:rPr>
          <w:rStyle w:val="InitialStyle"/>
        </w:rPr>
        <w:tab/>
        <w:t>Oldbury Site</w:t>
      </w:r>
    </w:p>
    <w:p w14:paraId="588860F7" w14:textId="77777777" w:rsidR="00EA7990" w:rsidRDefault="00EA7990" w:rsidP="005A36E7">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Ms G Coombs</w:t>
      </w:r>
      <w:r>
        <w:rPr>
          <w:rStyle w:val="InitialStyle"/>
        </w:rPr>
        <w:tab/>
      </w:r>
      <w:r>
        <w:rPr>
          <w:rStyle w:val="InitialStyle"/>
        </w:rPr>
        <w:tab/>
      </w:r>
      <w:r>
        <w:rPr>
          <w:rStyle w:val="InitialStyle"/>
        </w:rPr>
        <w:tab/>
      </w:r>
      <w:r>
        <w:rPr>
          <w:rStyle w:val="InitialStyle"/>
        </w:rPr>
        <w:tab/>
        <w:t>-</w:t>
      </w:r>
      <w:r>
        <w:rPr>
          <w:rStyle w:val="InitialStyle"/>
        </w:rPr>
        <w:tab/>
        <w:t>Magnox Communications</w:t>
      </w:r>
    </w:p>
    <w:p w14:paraId="36126F6D" w14:textId="5B196E66" w:rsidR="007200AE" w:rsidRDefault="007200AE" w:rsidP="005A36E7">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Mrs E Vaughan Lewis</w:t>
      </w:r>
      <w:r>
        <w:rPr>
          <w:rStyle w:val="InitialStyle"/>
        </w:rPr>
        <w:tab/>
      </w:r>
      <w:r>
        <w:rPr>
          <w:rStyle w:val="InitialStyle"/>
        </w:rPr>
        <w:tab/>
        <w:t>-</w:t>
      </w:r>
      <w:r>
        <w:rPr>
          <w:rStyle w:val="InitialStyle"/>
        </w:rPr>
        <w:tab/>
        <w:t>Magnox Communications</w:t>
      </w:r>
    </w:p>
    <w:p w14:paraId="528591A1" w14:textId="1F39CCA3" w:rsidR="007B3D9A" w:rsidRDefault="007B3D9A" w:rsidP="00807CDA">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Ms B French</w:t>
      </w:r>
    </w:p>
    <w:p w14:paraId="62D4D547" w14:textId="6177F883" w:rsidR="00807CDA" w:rsidRDefault="00807CDA" w:rsidP="00807CDA">
      <w:pPr>
        <w:pStyle w:val="DefaultText"/>
        <w:tabs>
          <w:tab w:val="left" w:pos="720"/>
          <w:tab w:val="left" w:pos="1440"/>
          <w:tab w:val="left" w:pos="2160"/>
          <w:tab w:val="left" w:pos="2880"/>
          <w:tab w:val="left" w:pos="324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Dr J McHugh</w:t>
      </w:r>
    </w:p>
    <w:p w14:paraId="1677DAC4" w14:textId="0D625528" w:rsidR="007200AE" w:rsidRDefault="007200AE" w:rsidP="005A36E7">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G Vaughan Lewis</w:t>
      </w:r>
    </w:p>
    <w:p w14:paraId="5BA11440" w14:textId="292DB4D6" w:rsidR="00EF3D1B" w:rsidRDefault="00EF3D1B" w:rsidP="005A36E7">
      <w:pPr>
        <w:pStyle w:val="DefaultText"/>
        <w:tabs>
          <w:tab w:val="left" w:pos="720"/>
          <w:tab w:val="left" w:pos="1440"/>
          <w:tab w:val="left" w:pos="2160"/>
          <w:tab w:val="left" w:pos="2880"/>
          <w:tab w:val="left" w:pos="3261"/>
          <w:tab w:val="left" w:pos="3969"/>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Pr>
          <w:rStyle w:val="InitialStyle"/>
        </w:rPr>
        <w:t>Mr T Hellen</w:t>
      </w:r>
    </w:p>
    <w:p w14:paraId="0CF5DC58" w14:textId="77777777" w:rsidR="008D1C88" w:rsidRDefault="008D1C88" w:rsidP="008D1C88">
      <w:pPr>
        <w:pStyle w:val="DefaultText"/>
        <w:tabs>
          <w:tab w:val="left" w:pos="3261"/>
          <w:tab w:val="left" w:pos="3969"/>
        </w:tabs>
        <w:rPr>
          <w:rStyle w:val="InitialStyle"/>
        </w:rPr>
      </w:pPr>
      <w:r>
        <w:rPr>
          <w:rStyle w:val="InitialStyle"/>
        </w:rPr>
        <w:t>Mr M J Davis (Secretary)</w:t>
      </w:r>
    </w:p>
    <w:p w14:paraId="3ACCA6D8" w14:textId="6DF20DE7" w:rsidR="006D1384" w:rsidRDefault="006D1384" w:rsidP="00E27ABD">
      <w:pPr>
        <w:pStyle w:val="Heading1"/>
        <w:ind w:left="720" w:hanging="720"/>
      </w:pPr>
    </w:p>
    <w:p w14:paraId="7A0C36BF" w14:textId="77777777" w:rsidR="00081A05" w:rsidRPr="00081A05" w:rsidRDefault="00081A05" w:rsidP="00081A05"/>
    <w:p w14:paraId="60691062" w14:textId="419D49E1" w:rsidR="002D1732" w:rsidRDefault="002D1732" w:rsidP="00E27ABD">
      <w:pPr>
        <w:pStyle w:val="Heading1"/>
        <w:ind w:left="720" w:hanging="720"/>
        <w:rPr>
          <w:b w:val="0"/>
          <w:bCs/>
        </w:rPr>
      </w:pPr>
      <w:r>
        <w:t xml:space="preserve">WELCOME </w:t>
      </w:r>
    </w:p>
    <w:p w14:paraId="39A665CE" w14:textId="77777777" w:rsidR="002D1732" w:rsidRDefault="002D1732" w:rsidP="00E27ABD"/>
    <w:p w14:paraId="6C892ACA" w14:textId="3E6EAF52" w:rsidR="00581B5C" w:rsidRPr="007B3D9A" w:rsidRDefault="00B16CCB" w:rsidP="005C4F42">
      <w:pPr>
        <w:pStyle w:val="ListParagraph"/>
        <w:numPr>
          <w:ilvl w:val="0"/>
          <w:numId w:val="2"/>
        </w:numPr>
        <w:rPr>
          <w:szCs w:val="24"/>
        </w:rPr>
      </w:pPr>
      <w:r>
        <w:t>M</w:t>
      </w:r>
      <w:r w:rsidR="007C5952">
        <w:t>r</w:t>
      </w:r>
      <w:r w:rsidR="002D1732">
        <w:t xml:space="preserve"> </w:t>
      </w:r>
      <w:r w:rsidR="00FE182C">
        <w:t>Stanton</w:t>
      </w:r>
      <w:r w:rsidR="002D1732">
        <w:t xml:space="preserve"> welcomed </w:t>
      </w:r>
      <w:r w:rsidR="00A07D75">
        <w:t>everyone</w:t>
      </w:r>
      <w:r w:rsidR="002D1732">
        <w:t xml:space="preserve"> to </w:t>
      </w:r>
      <w:r w:rsidR="007A787C">
        <w:t>this</w:t>
      </w:r>
      <w:r w:rsidR="00301211">
        <w:t xml:space="preserve"> joint</w:t>
      </w:r>
      <w:r w:rsidR="002D1732">
        <w:t xml:space="preserve"> meeting</w:t>
      </w:r>
      <w:r w:rsidR="007A787C">
        <w:t xml:space="preserve"> of the </w:t>
      </w:r>
      <w:r w:rsidR="00301211">
        <w:t xml:space="preserve">Berkeley and </w:t>
      </w:r>
      <w:r w:rsidR="007A787C">
        <w:t>Oldbury</w:t>
      </w:r>
      <w:r w:rsidR="002171DA">
        <w:t xml:space="preserve"> on Severn</w:t>
      </w:r>
      <w:r w:rsidR="007A787C">
        <w:t xml:space="preserve"> Site Stakeholder </w:t>
      </w:r>
      <w:r w:rsidR="007A787C" w:rsidRPr="007B3D9A">
        <w:t>Group</w:t>
      </w:r>
      <w:r w:rsidR="00301211" w:rsidRPr="007B3D9A">
        <w:t>s</w:t>
      </w:r>
      <w:r w:rsidR="00167FAA" w:rsidRPr="007B3D9A">
        <w:t xml:space="preserve"> which was </w:t>
      </w:r>
      <w:r w:rsidR="00807CDA" w:rsidRPr="007B3D9A">
        <w:t xml:space="preserve">again </w:t>
      </w:r>
      <w:r w:rsidR="00167FAA" w:rsidRPr="007B3D9A">
        <w:t xml:space="preserve">being held </w:t>
      </w:r>
      <w:r w:rsidR="00FE182C" w:rsidRPr="007B3D9A">
        <w:t>on the</w:t>
      </w:r>
      <w:r w:rsidR="00167FAA" w:rsidRPr="007B3D9A">
        <w:t xml:space="preserve"> Zoom </w:t>
      </w:r>
      <w:r w:rsidR="00FE182C" w:rsidRPr="007B3D9A">
        <w:t>digital platform</w:t>
      </w:r>
      <w:r w:rsidR="006C6F52">
        <w:t xml:space="preserve"> due to the recent increased incidence of coronavirus infections in the local area.</w:t>
      </w:r>
      <w:r w:rsidR="006D1384" w:rsidRPr="007B3D9A">
        <w:t xml:space="preserve"> </w:t>
      </w:r>
    </w:p>
    <w:p w14:paraId="4CB28337" w14:textId="2A41481F" w:rsidR="00807CDA" w:rsidRDefault="00807CDA" w:rsidP="00807CDA">
      <w:pPr>
        <w:rPr>
          <w:szCs w:val="24"/>
        </w:rPr>
      </w:pPr>
    </w:p>
    <w:p w14:paraId="109FF444" w14:textId="77777777" w:rsidR="00797B44" w:rsidRPr="00797B44" w:rsidRDefault="00797B44" w:rsidP="00E27ABD">
      <w:pPr>
        <w:ind w:left="720" w:hanging="720"/>
        <w:rPr>
          <w:b/>
          <w:bCs/>
        </w:rPr>
      </w:pPr>
      <w:r w:rsidRPr="00797B44">
        <w:rPr>
          <w:b/>
          <w:bCs/>
        </w:rPr>
        <w:lastRenderedPageBreak/>
        <w:t>APOLOGIES FOR ABSENCE</w:t>
      </w:r>
    </w:p>
    <w:p w14:paraId="636A9AE9" w14:textId="77777777" w:rsidR="00797B44" w:rsidRDefault="00B50DD8" w:rsidP="0030302E">
      <w:r>
        <w:tab/>
      </w:r>
      <w:r>
        <w:tab/>
      </w:r>
    </w:p>
    <w:p w14:paraId="0BC5BE0E" w14:textId="441F412C" w:rsidR="001415BF" w:rsidRDefault="00CE5602" w:rsidP="006C6F52">
      <w:pPr>
        <w:ind w:left="720" w:hanging="720"/>
        <w:rPr>
          <w:szCs w:val="24"/>
        </w:rPr>
      </w:pPr>
      <w:r>
        <w:t>2</w:t>
      </w:r>
      <w:r w:rsidR="0051531A">
        <w:tab/>
      </w:r>
      <w:r w:rsidR="008D1C88">
        <w:t xml:space="preserve">Apologies for absence were </w:t>
      </w:r>
      <w:r w:rsidR="008D1C88" w:rsidRPr="000F3A2C">
        <w:rPr>
          <w:szCs w:val="24"/>
        </w:rPr>
        <w:t>received from</w:t>
      </w:r>
      <w:r w:rsidR="007653F5">
        <w:rPr>
          <w:szCs w:val="24"/>
        </w:rPr>
        <w:t xml:space="preserve"> </w:t>
      </w:r>
      <w:r w:rsidR="00807CDA">
        <w:rPr>
          <w:szCs w:val="24"/>
        </w:rPr>
        <w:t xml:space="preserve">Cllr G Langdon, </w:t>
      </w:r>
      <w:r w:rsidR="00011C95">
        <w:rPr>
          <w:szCs w:val="24"/>
        </w:rPr>
        <w:t>Ms S Williams</w:t>
      </w:r>
      <w:r w:rsidR="008608D4">
        <w:rPr>
          <w:szCs w:val="24"/>
        </w:rPr>
        <w:t>,</w:t>
      </w:r>
      <w:r w:rsidR="00011C95">
        <w:rPr>
          <w:szCs w:val="24"/>
        </w:rPr>
        <w:t xml:space="preserve"> Ms</w:t>
      </w:r>
      <w:r w:rsidR="00151473">
        <w:rPr>
          <w:szCs w:val="24"/>
        </w:rPr>
        <w:t> </w:t>
      </w:r>
      <w:r w:rsidR="00011C95">
        <w:rPr>
          <w:szCs w:val="24"/>
        </w:rPr>
        <w:t xml:space="preserve">S Baillie MP, Mr K Warren, Prof T Smith, Mr G Wheeler, Cllr D Griffiths, </w:t>
      </w:r>
      <w:r w:rsidR="00011C95" w:rsidRPr="006C6F52">
        <w:t>Dr</w:t>
      </w:r>
      <w:r w:rsidR="006C6F52">
        <w:t> </w:t>
      </w:r>
      <w:r w:rsidR="00011C95" w:rsidRPr="006C6F52">
        <w:t>J</w:t>
      </w:r>
      <w:r w:rsidR="006C6F52">
        <w:t> </w:t>
      </w:r>
      <w:r w:rsidR="00011C95">
        <w:rPr>
          <w:szCs w:val="24"/>
        </w:rPr>
        <w:t xml:space="preserve">Cordwell, </w:t>
      </w:r>
      <w:r w:rsidR="008F7869">
        <w:rPr>
          <w:szCs w:val="24"/>
        </w:rPr>
        <w:t>Mr A Mitchell</w:t>
      </w:r>
      <w:r w:rsidR="008608D4">
        <w:rPr>
          <w:szCs w:val="24"/>
        </w:rPr>
        <w:t xml:space="preserve">, </w:t>
      </w:r>
      <w:r w:rsidR="00011C95">
        <w:rPr>
          <w:szCs w:val="24"/>
        </w:rPr>
        <w:t>Cllr T Kirton, and Mr I Gwyn</w:t>
      </w:r>
      <w:r w:rsidR="008608D4">
        <w:rPr>
          <w:szCs w:val="24"/>
        </w:rPr>
        <w:t xml:space="preserve"> </w:t>
      </w:r>
    </w:p>
    <w:p w14:paraId="3C18D7A8" w14:textId="77777777" w:rsidR="0044702F" w:rsidRDefault="0044702F" w:rsidP="001415BF">
      <w:pPr>
        <w:ind w:left="720" w:hanging="720"/>
        <w:rPr>
          <w:b/>
        </w:rPr>
      </w:pPr>
    </w:p>
    <w:p w14:paraId="20162731" w14:textId="59A8C493" w:rsidR="002F4591" w:rsidRDefault="002F4591" w:rsidP="00081044">
      <w:pPr>
        <w:pStyle w:val="Heading1"/>
        <w:ind w:left="720" w:hanging="720"/>
      </w:pPr>
      <w:r>
        <w:t>MINUTES OF PREVIOUS MEETING</w:t>
      </w:r>
    </w:p>
    <w:p w14:paraId="0CEA5081" w14:textId="77777777" w:rsidR="002F4591" w:rsidRDefault="002F4591"/>
    <w:p w14:paraId="141F2634" w14:textId="77777777" w:rsidR="002F4591" w:rsidRDefault="002F4591" w:rsidP="00081044">
      <w:pPr>
        <w:rPr>
          <w:b/>
        </w:rPr>
      </w:pPr>
      <w:r>
        <w:rPr>
          <w:b/>
        </w:rPr>
        <w:t>(a)</w:t>
      </w:r>
      <w:r>
        <w:rPr>
          <w:b/>
        </w:rPr>
        <w:tab/>
        <w:t>Accuracy</w:t>
      </w:r>
    </w:p>
    <w:p w14:paraId="0A095B5B" w14:textId="77777777" w:rsidR="001C5EE2" w:rsidRDefault="001C5EE2" w:rsidP="009C0BFB">
      <w:pPr>
        <w:pStyle w:val="BodyTextIndent3"/>
        <w:ind w:hanging="720"/>
      </w:pPr>
    </w:p>
    <w:p w14:paraId="240269F5" w14:textId="7BD803F3" w:rsidR="002F4591" w:rsidRDefault="00CE5602" w:rsidP="009C0BFB">
      <w:pPr>
        <w:pStyle w:val="BodyTextIndent3"/>
        <w:ind w:hanging="720"/>
      </w:pPr>
      <w:r>
        <w:t>3</w:t>
      </w:r>
      <w:r w:rsidR="00A56C13">
        <w:tab/>
      </w:r>
      <w:r w:rsidR="002F4591">
        <w:t xml:space="preserve">The minutes of the </w:t>
      </w:r>
      <w:r w:rsidR="00AD26F6">
        <w:t xml:space="preserve">joint </w:t>
      </w:r>
      <w:r w:rsidR="00524CC3">
        <w:t xml:space="preserve">meeting of the </w:t>
      </w:r>
      <w:r w:rsidR="0044702F">
        <w:t>Berkeley</w:t>
      </w:r>
      <w:r w:rsidR="00E41B2C">
        <w:t xml:space="preserve"> and </w:t>
      </w:r>
      <w:r w:rsidR="0044702F">
        <w:t>Oldbury SSGs</w:t>
      </w:r>
      <w:r w:rsidR="00E87428">
        <w:t xml:space="preserve"> held </w:t>
      </w:r>
      <w:r w:rsidR="00524CC3">
        <w:t xml:space="preserve">on </w:t>
      </w:r>
      <w:r w:rsidR="0078618B">
        <w:t>28 July</w:t>
      </w:r>
      <w:r>
        <w:t xml:space="preserve"> 2021</w:t>
      </w:r>
      <w:r w:rsidR="00E41B2C">
        <w:t xml:space="preserve"> </w:t>
      </w:r>
      <w:r w:rsidR="007D4FEB">
        <w:t xml:space="preserve">were </w:t>
      </w:r>
      <w:r w:rsidR="002F4591">
        <w:t>approved as</w:t>
      </w:r>
      <w:r w:rsidR="001415BF">
        <w:t xml:space="preserve"> </w:t>
      </w:r>
      <w:r w:rsidR="00AD26F6">
        <w:t xml:space="preserve">an </w:t>
      </w:r>
      <w:r w:rsidR="000B0FFF">
        <w:t>accurate</w:t>
      </w:r>
      <w:r w:rsidR="002F4591">
        <w:t xml:space="preserve"> record</w:t>
      </w:r>
      <w:r w:rsidR="00213A69">
        <w:t>.</w:t>
      </w:r>
    </w:p>
    <w:p w14:paraId="0BA7A2D1" w14:textId="77777777" w:rsidR="008350B7" w:rsidRDefault="008350B7" w:rsidP="009C0BFB">
      <w:pPr>
        <w:pStyle w:val="BodyTextIndent3"/>
        <w:ind w:hanging="720"/>
      </w:pPr>
    </w:p>
    <w:p w14:paraId="391DD1FD" w14:textId="3DA289DA" w:rsidR="002F4591" w:rsidRDefault="002F4591" w:rsidP="00081044">
      <w:pPr>
        <w:rPr>
          <w:b/>
        </w:rPr>
      </w:pPr>
      <w:r>
        <w:rPr>
          <w:b/>
        </w:rPr>
        <w:t>(b)</w:t>
      </w:r>
      <w:r>
        <w:rPr>
          <w:b/>
        </w:rPr>
        <w:tab/>
        <w:t>Matters arising</w:t>
      </w:r>
    </w:p>
    <w:p w14:paraId="1F8F42EB" w14:textId="5606F93A" w:rsidR="004B6A21" w:rsidRDefault="004B6A21" w:rsidP="00081044">
      <w:pPr>
        <w:rPr>
          <w:b/>
        </w:rPr>
      </w:pPr>
    </w:p>
    <w:p w14:paraId="79EAC661" w14:textId="20535CE0" w:rsidR="00203CB9" w:rsidRPr="006C6F52" w:rsidRDefault="006C6F52" w:rsidP="00081044">
      <w:pPr>
        <w:rPr>
          <w:bCs/>
        </w:rPr>
      </w:pPr>
      <w:r w:rsidRPr="006C6F52">
        <w:rPr>
          <w:bCs/>
        </w:rPr>
        <w:t>4</w:t>
      </w:r>
      <w:r w:rsidRPr="006C6F52">
        <w:rPr>
          <w:bCs/>
        </w:rPr>
        <w:tab/>
        <w:t>There were no matters arising from the minutes of the previous meeting.</w:t>
      </w:r>
    </w:p>
    <w:p w14:paraId="391EC35C" w14:textId="77777777" w:rsidR="006C6F52" w:rsidRDefault="006C6F52" w:rsidP="00081044">
      <w:pPr>
        <w:rPr>
          <w:b/>
        </w:rPr>
      </w:pPr>
    </w:p>
    <w:p w14:paraId="6C838BBC" w14:textId="392F46EA" w:rsidR="00EA1BA7" w:rsidRDefault="0044702F" w:rsidP="00EA1BA7">
      <w:pPr>
        <w:pStyle w:val="BodyTextIndent3"/>
        <w:ind w:hanging="720"/>
        <w:rPr>
          <w:b/>
        </w:rPr>
      </w:pPr>
      <w:r>
        <w:rPr>
          <w:b/>
        </w:rPr>
        <w:t>SITE DIRECTOR’S REPORT</w:t>
      </w:r>
    </w:p>
    <w:p w14:paraId="0D94A31C" w14:textId="77777777" w:rsidR="00EA1BA7" w:rsidRPr="00282701" w:rsidRDefault="00EA1BA7" w:rsidP="00EA1BA7">
      <w:pPr>
        <w:pStyle w:val="BodyTextIndent3"/>
        <w:ind w:hanging="720"/>
        <w:rPr>
          <w:b/>
        </w:rPr>
      </w:pPr>
    </w:p>
    <w:p w14:paraId="1A422DBC" w14:textId="37CC719C" w:rsidR="00560F42" w:rsidRDefault="004B6A21" w:rsidP="00560F42">
      <w:pPr>
        <w:pStyle w:val="BodyTextIndent3"/>
        <w:ind w:hanging="720"/>
      </w:pPr>
      <w:r>
        <w:t>5</w:t>
      </w:r>
      <w:r w:rsidR="00EA1BA7">
        <w:tab/>
        <w:t xml:space="preserve">Mr </w:t>
      </w:r>
      <w:r w:rsidR="0044702F">
        <w:t>Heaton</w:t>
      </w:r>
      <w:r w:rsidR="00EA1BA7">
        <w:t xml:space="preserve"> reported on recent activities at the Oldbury </w:t>
      </w:r>
      <w:r w:rsidR="0055322C">
        <w:t>and Berkeley Sites</w:t>
      </w:r>
      <w:r w:rsidR="00EA1BA7">
        <w:t>, drawing particular attention to the following:</w:t>
      </w:r>
    </w:p>
    <w:p w14:paraId="77E1407D" w14:textId="77777777" w:rsidR="00560F42" w:rsidRDefault="00560F42" w:rsidP="00560F42">
      <w:pPr>
        <w:pStyle w:val="BodyTextIndent3"/>
        <w:ind w:hanging="720"/>
      </w:pPr>
    </w:p>
    <w:p w14:paraId="2CB1A153" w14:textId="13EAEC8C" w:rsidR="00B778AF" w:rsidRDefault="006C6F52" w:rsidP="00E707F1">
      <w:pPr>
        <w:pStyle w:val="BodyTextIndent3"/>
        <w:numPr>
          <w:ilvl w:val="0"/>
          <w:numId w:val="3"/>
        </w:numPr>
      </w:pPr>
      <w:r>
        <w:t>T</w:t>
      </w:r>
      <w:r w:rsidR="008E1DD6" w:rsidRPr="008E1DD6">
        <w:t>here ha</w:t>
      </w:r>
      <w:r w:rsidR="008E1DD6">
        <w:t>d</w:t>
      </w:r>
      <w:r w:rsidR="008E1DD6" w:rsidRPr="008E1DD6">
        <w:t xml:space="preserve"> been no significant </w:t>
      </w:r>
      <w:r w:rsidR="004F2883">
        <w:t xml:space="preserve">safety or environmental </w:t>
      </w:r>
      <w:r w:rsidR="008E1DD6" w:rsidRPr="008E1DD6">
        <w:t>events at either Site</w:t>
      </w:r>
      <w:r>
        <w:t xml:space="preserve"> since the time of the previous meeting. Robust precautions remained in place on the Sites</w:t>
      </w:r>
      <w:r w:rsidRPr="006C6F52">
        <w:t xml:space="preserve"> to limit the potential spread of </w:t>
      </w:r>
      <w:r w:rsidR="004F2883" w:rsidRPr="006C6F52">
        <w:t>coronavirus,</w:t>
      </w:r>
      <w:r w:rsidRPr="006C6F52">
        <w:t xml:space="preserve"> but the virus had ha</w:t>
      </w:r>
      <w:r w:rsidR="00B778AF">
        <w:t>d</w:t>
      </w:r>
      <w:r w:rsidRPr="006C6F52">
        <w:t xml:space="preserve"> no effect on operations at either </w:t>
      </w:r>
      <w:r w:rsidR="00B778AF">
        <w:t>Site</w:t>
      </w:r>
      <w:r w:rsidR="004F2883">
        <w:t>.</w:t>
      </w:r>
    </w:p>
    <w:p w14:paraId="0C454A34" w14:textId="77777777" w:rsidR="00B778AF" w:rsidRDefault="00B778AF" w:rsidP="004F2883">
      <w:pPr>
        <w:pStyle w:val="BodyTextIndent3"/>
        <w:ind w:left="1440"/>
      </w:pPr>
    </w:p>
    <w:p w14:paraId="006E9C03" w14:textId="77777777" w:rsidR="00B778AF" w:rsidRPr="00B778AF" w:rsidRDefault="00B778AF" w:rsidP="00E707F1">
      <w:pPr>
        <w:pStyle w:val="BodyTextIndent3"/>
        <w:numPr>
          <w:ilvl w:val="0"/>
          <w:numId w:val="3"/>
        </w:numPr>
      </w:pPr>
      <w:r w:rsidRPr="00B778AF">
        <w:t>The company was developing a sustainability strategy</w:t>
      </w:r>
    </w:p>
    <w:p w14:paraId="11C4C562" w14:textId="77777777" w:rsidR="00F44C78" w:rsidRDefault="00F44C78" w:rsidP="00F44C78">
      <w:pPr>
        <w:pStyle w:val="BodyTextIndent3"/>
        <w:ind w:left="1440"/>
      </w:pPr>
    </w:p>
    <w:p w14:paraId="22A67983" w14:textId="15770342" w:rsidR="004F2883" w:rsidRPr="004F2883" w:rsidRDefault="00B778AF" w:rsidP="00E707F1">
      <w:pPr>
        <w:pStyle w:val="BodyTextIndent3"/>
        <w:numPr>
          <w:ilvl w:val="0"/>
          <w:numId w:val="3"/>
        </w:numPr>
      </w:pPr>
      <w:r w:rsidRPr="00B778AF">
        <w:t>There ha</w:t>
      </w:r>
      <w:r w:rsidR="004F2883">
        <w:t>d</w:t>
      </w:r>
      <w:r w:rsidRPr="00B778AF">
        <w:t xml:space="preserve"> been no retrievals of waste from the vaults at B</w:t>
      </w:r>
      <w:r w:rsidR="004F2883">
        <w:t>erkeley</w:t>
      </w:r>
      <w:r w:rsidRPr="00B778AF">
        <w:t xml:space="preserve"> since the previous meeting</w:t>
      </w:r>
      <w:r w:rsidR="004F2883">
        <w:t>. T</w:t>
      </w:r>
      <w:r w:rsidRPr="00B778AF">
        <w:t xml:space="preserve">he installation </w:t>
      </w:r>
      <w:r w:rsidR="004F2883">
        <w:t>and</w:t>
      </w:r>
      <w:r w:rsidRPr="00B778AF">
        <w:t xml:space="preserve"> commissioning of equipment for the handling of these </w:t>
      </w:r>
      <w:r w:rsidR="004F2883">
        <w:t>wastes</w:t>
      </w:r>
      <w:r w:rsidRPr="00B778AF">
        <w:t xml:space="preserve"> was continuing</w:t>
      </w:r>
      <w:r w:rsidR="004F2883">
        <w:t xml:space="preserve"> and the </w:t>
      </w:r>
      <w:r w:rsidR="004F2883" w:rsidRPr="004F2883">
        <w:t>retrieval of waste from the vaults was plan</w:t>
      </w:r>
      <w:r w:rsidR="004F2883">
        <w:t>ned</w:t>
      </w:r>
      <w:r w:rsidR="004F2883" w:rsidRPr="004F2883">
        <w:t xml:space="preserve"> to recommenc</w:t>
      </w:r>
      <w:r w:rsidR="004F2883">
        <w:t>e in</w:t>
      </w:r>
      <w:r w:rsidR="004F2883" w:rsidRPr="004F2883">
        <w:t xml:space="preserve"> the New Yea</w:t>
      </w:r>
      <w:r w:rsidR="004F2883">
        <w:t>r</w:t>
      </w:r>
    </w:p>
    <w:p w14:paraId="570B756A" w14:textId="77777777" w:rsidR="00F80DF6" w:rsidRDefault="00F80DF6" w:rsidP="00F80DF6">
      <w:pPr>
        <w:pStyle w:val="BodyTextIndent3"/>
        <w:ind w:left="1440"/>
      </w:pPr>
    </w:p>
    <w:p w14:paraId="288F9D07" w14:textId="7B801249" w:rsidR="00F80DF6" w:rsidRDefault="00F80DF6" w:rsidP="00F80DF6">
      <w:pPr>
        <w:pStyle w:val="BodyTextIndent3"/>
        <w:numPr>
          <w:ilvl w:val="0"/>
          <w:numId w:val="3"/>
        </w:numPr>
      </w:pPr>
      <w:r w:rsidRPr="00F80DF6">
        <w:t>Commissioning and</w:t>
      </w:r>
      <w:r>
        <w:t xml:space="preserve"> operational</w:t>
      </w:r>
      <w:r w:rsidRPr="00F80DF6">
        <w:t xml:space="preserve"> trials of the concrete box </w:t>
      </w:r>
      <w:r>
        <w:t>en</w:t>
      </w:r>
      <w:r w:rsidRPr="00F80DF6">
        <w:t>capsulation plant</w:t>
      </w:r>
      <w:r w:rsidR="00F44C78">
        <w:t xml:space="preserve"> at Berkeley</w:t>
      </w:r>
      <w:r w:rsidRPr="00F80DF6">
        <w:t xml:space="preserve"> </w:t>
      </w:r>
      <w:r w:rsidR="00F44C78">
        <w:t>were</w:t>
      </w:r>
      <w:r w:rsidRPr="00F80DF6">
        <w:t xml:space="preserve"> continuing</w:t>
      </w:r>
      <w:r>
        <w:t>. T</w:t>
      </w:r>
      <w:r w:rsidRPr="00F80DF6">
        <w:t>he trial filling of two boxes with simulated non</w:t>
      </w:r>
      <w:r>
        <w:t>-</w:t>
      </w:r>
      <w:r w:rsidRPr="00F80DF6">
        <w:t xml:space="preserve">active waste had been completed and a third </w:t>
      </w:r>
      <w:r>
        <w:t>trial</w:t>
      </w:r>
      <w:r w:rsidRPr="00F80DF6">
        <w:t xml:space="preserve"> box </w:t>
      </w:r>
      <w:r>
        <w:t xml:space="preserve">was planned </w:t>
      </w:r>
      <w:r w:rsidRPr="00F80DF6">
        <w:t>to demonstrate the complete process</w:t>
      </w:r>
      <w:r>
        <w:t xml:space="preserve">. The necessary </w:t>
      </w:r>
      <w:r w:rsidRPr="00F80DF6">
        <w:t xml:space="preserve">permission had been granted </w:t>
      </w:r>
      <w:r>
        <w:t>to allow</w:t>
      </w:r>
      <w:r w:rsidRPr="00F80DF6">
        <w:t xml:space="preserve"> the use of this </w:t>
      </w:r>
      <w:r>
        <w:t xml:space="preserve">concrete box waste packaging </w:t>
      </w:r>
      <w:r w:rsidRPr="00F80DF6">
        <w:t>system.</w:t>
      </w:r>
    </w:p>
    <w:p w14:paraId="12A5FDC8" w14:textId="77777777" w:rsidR="00F80DF6" w:rsidRDefault="00F80DF6" w:rsidP="00F80DF6">
      <w:pPr>
        <w:pStyle w:val="BodyTextIndent3"/>
      </w:pPr>
    </w:p>
    <w:p w14:paraId="76B81F28" w14:textId="25694FD6" w:rsidR="00F80DF6" w:rsidRPr="00F80DF6" w:rsidRDefault="00F80DF6" w:rsidP="00E707F1">
      <w:pPr>
        <w:pStyle w:val="BodyTextIndent3"/>
        <w:numPr>
          <w:ilvl w:val="0"/>
          <w:numId w:val="3"/>
        </w:numPr>
      </w:pPr>
      <w:r w:rsidRPr="00F80DF6">
        <w:t xml:space="preserve">A programme of decommissioning activities indicated the completion of planned demolition work on the </w:t>
      </w:r>
      <w:r w:rsidR="00F44C78">
        <w:t>Berkeley Site</w:t>
      </w:r>
      <w:r w:rsidRPr="00F80DF6">
        <w:t xml:space="preserve"> by 2036. A meeting to discuss the preferred end state for the </w:t>
      </w:r>
      <w:r w:rsidR="00F44C78" w:rsidRPr="00F80DF6">
        <w:t xml:space="preserve">Site </w:t>
      </w:r>
      <w:r w:rsidRPr="00F80DF6">
        <w:t>ha</w:t>
      </w:r>
      <w:r w:rsidR="00F44C78">
        <w:t>d</w:t>
      </w:r>
      <w:r w:rsidRPr="00F80DF6">
        <w:t xml:space="preserve"> been postponed due to changes in programme.</w:t>
      </w:r>
    </w:p>
    <w:p w14:paraId="3AC3BC7F" w14:textId="77777777" w:rsidR="00F44C78" w:rsidRDefault="00F44C78" w:rsidP="00F44C78">
      <w:pPr>
        <w:pStyle w:val="BodyTextIndent3"/>
        <w:ind w:left="1440"/>
      </w:pPr>
    </w:p>
    <w:p w14:paraId="6D17FECD" w14:textId="578DB566" w:rsidR="00F44C78" w:rsidRPr="00F44C78" w:rsidRDefault="00F80DF6" w:rsidP="00D742C7">
      <w:pPr>
        <w:pStyle w:val="BodyTextIndent3"/>
        <w:numPr>
          <w:ilvl w:val="0"/>
          <w:numId w:val="3"/>
        </w:numPr>
      </w:pPr>
      <w:r w:rsidRPr="00F80DF6">
        <w:t xml:space="preserve">Decommissioning of the former cooling ponds at </w:t>
      </w:r>
      <w:r w:rsidR="00F44C78">
        <w:t>Oldbury</w:t>
      </w:r>
      <w:r w:rsidRPr="00F80DF6">
        <w:t xml:space="preserve"> was continuing </w:t>
      </w:r>
      <w:r w:rsidR="00F44C78">
        <w:t>including</w:t>
      </w:r>
      <w:r w:rsidRPr="00F80DF6">
        <w:t xml:space="preserve"> the removal of a large heat exchanger which was planned for disposal. </w:t>
      </w:r>
      <w:r w:rsidR="00F44C78">
        <w:t>Work on t</w:t>
      </w:r>
      <w:r w:rsidRPr="00F80DF6">
        <w:t xml:space="preserve">he size reduction of former </w:t>
      </w:r>
      <w:r w:rsidR="00F44C78">
        <w:t>pond</w:t>
      </w:r>
      <w:r w:rsidRPr="00F80DF6">
        <w:t xml:space="preserve"> skips was due to commence in the coming weeks</w:t>
      </w:r>
      <w:r w:rsidR="00F44C78">
        <w:t>.</w:t>
      </w:r>
      <w:r w:rsidR="00F44C78" w:rsidRPr="00F44C78">
        <w:t xml:space="preserve"> </w:t>
      </w:r>
    </w:p>
    <w:p w14:paraId="0EE6C29D" w14:textId="5B054142" w:rsidR="00D742C7" w:rsidRDefault="00F44C78" w:rsidP="00E707F1">
      <w:pPr>
        <w:pStyle w:val="BodyTextIndent3"/>
        <w:numPr>
          <w:ilvl w:val="0"/>
          <w:numId w:val="3"/>
        </w:numPr>
      </w:pPr>
      <w:r w:rsidRPr="00F44C78">
        <w:lastRenderedPageBreak/>
        <w:t xml:space="preserve">Waste shipments from the </w:t>
      </w:r>
      <w:r w:rsidR="00D742C7">
        <w:t>Oldbury S</w:t>
      </w:r>
      <w:r w:rsidRPr="00F44C78">
        <w:t xml:space="preserve">ite included a large volume of asbestos waste </w:t>
      </w:r>
      <w:r w:rsidR="00CD0A7B">
        <w:t xml:space="preserve">for </w:t>
      </w:r>
      <w:r w:rsidRPr="00F44C78">
        <w:t>authorised disposal and the d</w:t>
      </w:r>
      <w:r w:rsidR="00D742C7">
        <w:t>e</w:t>
      </w:r>
      <w:r w:rsidRPr="00F44C78">
        <w:t xml:space="preserve">spatch of two </w:t>
      </w:r>
      <w:r w:rsidR="00D742C7">
        <w:t>ductile</w:t>
      </w:r>
      <w:r w:rsidRPr="00F44C78">
        <w:t xml:space="preserve"> cast iron containers of waste to </w:t>
      </w:r>
      <w:r w:rsidR="00D742C7">
        <w:t>Berkeley; a</w:t>
      </w:r>
      <w:r w:rsidRPr="00F44C78">
        <w:t xml:space="preserve"> third </w:t>
      </w:r>
      <w:r w:rsidR="00D742C7">
        <w:t>such</w:t>
      </w:r>
      <w:r w:rsidRPr="00F44C78">
        <w:t xml:space="preserve"> container was due to be d</w:t>
      </w:r>
      <w:r w:rsidR="00D742C7">
        <w:t>e</w:t>
      </w:r>
      <w:r w:rsidRPr="00F44C78">
        <w:t xml:space="preserve">spatched </w:t>
      </w:r>
      <w:r w:rsidR="00D742C7">
        <w:t>to Berkeley in January.</w:t>
      </w:r>
    </w:p>
    <w:p w14:paraId="29FCACD8" w14:textId="77777777" w:rsidR="00D742C7" w:rsidRDefault="00D742C7" w:rsidP="00D742C7">
      <w:pPr>
        <w:pStyle w:val="BodyTextIndent3"/>
        <w:ind w:left="1440"/>
      </w:pPr>
    </w:p>
    <w:p w14:paraId="3681ACDB" w14:textId="2F26D1BA" w:rsidR="00D742C7" w:rsidRDefault="00D742C7" w:rsidP="00D742C7">
      <w:pPr>
        <w:pStyle w:val="BodyTextIndent3"/>
        <w:numPr>
          <w:ilvl w:val="0"/>
          <w:numId w:val="3"/>
        </w:numPr>
      </w:pPr>
      <w:r>
        <w:t>I</w:t>
      </w:r>
      <w:r w:rsidR="00F44C78" w:rsidRPr="00F44C78">
        <w:t>nspections of the external glazing of the</w:t>
      </w:r>
      <w:r>
        <w:t xml:space="preserve"> Oldbury</w:t>
      </w:r>
      <w:r w:rsidR="00F44C78" w:rsidRPr="00F44C78">
        <w:t xml:space="preserve"> reactor and turbine hall buildings </w:t>
      </w:r>
      <w:r>
        <w:t>were currently</w:t>
      </w:r>
      <w:r w:rsidR="00F44C78" w:rsidRPr="00F44C78">
        <w:t xml:space="preserve"> being </w:t>
      </w:r>
      <w:r>
        <w:t>carried out.</w:t>
      </w:r>
    </w:p>
    <w:p w14:paraId="27D12D3E" w14:textId="77777777" w:rsidR="00D742C7" w:rsidRDefault="00D742C7" w:rsidP="00D742C7">
      <w:pPr>
        <w:pStyle w:val="ListParagraph"/>
      </w:pPr>
    </w:p>
    <w:p w14:paraId="282CC491" w14:textId="73A5671A" w:rsidR="00F44C78" w:rsidRPr="00F44C78" w:rsidRDefault="00D742C7" w:rsidP="00E707F1">
      <w:pPr>
        <w:pStyle w:val="BodyTextIndent3"/>
        <w:numPr>
          <w:ilvl w:val="0"/>
          <w:numId w:val="3"/>
        </w:numPr>
      </w:pPr>
      <w:r>
        <w:t>Temporary buildings</w:t>
      </w:r>
      <w:r w:rsidR="00F44C78" w:rsidRPr="00F44C78">
        <w:t xml:space="preserve"> were being installed </w:t>
      </w:r>
      <w:r>
        <w:t xml:space="preserve">at Oldbury </w:t>
      </w:r>
      <w:r w:rsidR="00F44C78" w:rsidRPr="00F44C78">
        <w:t xml:space="preserve">to provide accommodation for staff from the administration building which was due for demolition. </w:t>
      </w:r>
      <w:r w:rsidR="00DE3336" w:rsidRPr="00DE3336">
        <w:t xml:space="preserve">Demolition of the former turbine hall was due to </w:t>
      </w:r>
      <w:r w:rsidR="00DE3336">
        <w:t>commence</w:t>
      </w:r>
      <w:r w:rsidR="00DE3336" w:rsidRPr="00DE3336">
        <w:t xml:space="preserve"> in 18 months’ time</w:t>
      </w:r>
      <w:r w:rsidR="00DE3336">
        <w:t>.</w:t>
      </w:r>
    </w:p>
    <w:p w14:paraId="6B740DC7" w14:textId="77777777" w:rsidR="00F44C78" w:rsidRPr="00F44C78" w:rsidRDefault="00F44C78" w:rsidP="00D742C7">
      <w:pPr>
        <w:pStyle w:val="BodyTextIndent3"/>
        <w:ind w:left="1440"/>
      </w:pPr>
    </w:p>
    <w:p w14:paraId="61616023" w14:textId="7875829B" w:rsidR="006C6F52" w:rsidRDefault="00F44C78" w:rsidP="00E707F1">
      <w:pPr>
        <w:pStyle w:val="BodyTextIndent3"/>
        <w:numPr>
          <w:ilvl w:val="0"/>
          <w:numId w:val="3"/>
        </w:numPr>
      </w:pPr>
      <w:r w:rsidRPr="00F44C78">
        <w:t xml:space="preserve">The </w:t>
      </w:r>
      <w:r w:rsidR="00DE3336">
        <w:t>timescale</w:t>
      </w:r>
      <w:r w:rsidRPr="00F44C78">
        <w:t xml:space="preserve"> for future decommissioning </w:t>
      </w:r>
      <w:r w:rsidR="00DE3336">
        <w:t xml:space="preserve">and demolition </w:t>
      </w:r>
      <w:r w:rsidRPr="00F44C78">
        <w:t xml:space="preserve">work </w:t>
      </w:r>
      <w:r w:rsidR="00DE3336">
        <w:t>at Oldbury indicated completion of planned work by 2033.</w:t>
      </w:r>
    </w:p>
    <w:p w14:paraId="28BB7304" w14:textId="77777777" w:rsidR="00DE3336" w:rsidRDefault="00DE3336" w:rsidP="00DE3336">
      <w:pPr>
        <w:pStyle w:val="ListParagraph"/>
      </w:pPr>
    </w:p>
    <w:p w14:paraId="43A5F8B3" w14:textId="05BD421D" w:rsidR="00DE3336" w:rsidRDefault="00DE3336" w:rsidP="00DE3336">
      <w:pPr>
        <w:pStyle w:val="BodyTextIndent3"/>
        <w:numPr>
          <w:ilvl w:val="0"/>
          <w:numId w:val="3"/>
        </w:numPr>
      </w:pPr>
      <w:r w:rsidRPr="00DE3336">
        <w:t xml:space="preserve">The </w:t>
      </w:r>
      <w:r>
        <w:t>Oldbury</w:t>
      </w:r>
      <w:r w:rsidRPr="00DE3336">
        <w:t xml:space="preserve"> Technical Centre was planned for closure at the end of 2021 with staff being relocated to office accommodation at Almondsbury</w:t>
      </w:r>
      <w:r>
        <w:t>. Surplus</w:t>
      </w:r>
      <w:r w:rsidRPr="00DE3336">
        <w:t xml:space="preserve"> office equipment had been donated to local charities and </w:t>
      </w:r>
      <w:r>
        <w:t>the</w:t>
      </w:r>
      <w:r w:rsidRPr="00DE3336">
        <w:t xml:space="preserve"> office buildings </w:t>
      </w:r>
      <w:r>
        <w:t>were</w:t>
      </w:r>
      <w:r w:rsidRPr="00DE3336">
        <w:t xml:space="preserve"> scheduled for demolition.</w:t>
      </w:r>
    </w:p>
    <w:p w14:paraId="3DCAF912" w14:textId="77777777" w:rsidR="00E66D4D" w:rsidRDefault="00E66D4D" w:rsidP="003627AB"/>
    <w:p w14:paraId="136F48F2" w14:textId="2B714064" w:rsidR="003627AB" w:rsidRDefault="00C914D9" w:rsidP="00287B0C">
      <w:pPr>
        <w:pStyle w:val="BodyTextIndent3"/>
        <w:ind w:hanging="720"/>
      </w:pPr>
      <w:r>
        <w:t>6</w:t>
      </w:r>
      <w:r w:rsidR="009263E9">
        <w:tab/>
      </w:r>
      <w:r w:rsidR="003627AB">
        <w:t>Cllr</w:t>
      </w:r>
      <w:r w:rsidR="003627AB" w:rsidRPr="003627AB">
        <w:t xml:space="preserve"> Riddle asked whether consideration had been given to </w:t>
      </w:r>
      <w:r w:rsidR="003627AB">
        <w:t>leasing</w:t>
      </w:r>
      <w:r w:rsidR="003627AB" w:rsidRPr="003627AB">
        <w:t xml:space="preserve"> the Oldbury Technical Centre buildings to other business</w:t>
      </w:r>
      <w:r w:rsidR="003627AB">
        <w:t>es</w:t>
      </w:r>
      <w:r w:rsidR="003627AB" w:rsidRPr="003627AB">
        <w:t xml:space="preserve"> which </w:t>
      </w:r>
      <w:r w:rsidR="003627AB">
        <w:t>would</w:t>
      </w:r>
      <w:r w:rsidR="003627AB" w:rsidRPr="003627AB">
        <w:t xml:space="preserve"> provide local employment. Mr Heaton pointed out that refurbishment of the building</w:t>
      </w:r>
      <w:r w:rsidR="00CD0A7B">
        <w:t>s</w:t>
      </w:r>
      <w:r w:rsidR="003627AB" w:rsidRPr="003627AB">
        <w:t xml:space="preserve"> to make </w:t>
      </w:r>
      <w:r w:rsidR="003627AB">
        <w:t>them</w:t>
      </w:r>
      <w:r w:rsidR="003627AB" w:rsidRPr="003627AB">
        <w:t xml:space="preserve"> suitable for future use would require </w:t>
      </w:r>
      <w:r w:rsidR="003627AB">
        <w:t>disproportionate</w:t>
      </w:r>
      <w:r w:rsidR="003627AB" w:rsidRPr="003627AB">
        <w:t xml:space="preserve"> expenditure </w:t>
      </w:r>
      <w:r w:rsidR="003627AB">
        <w:t>and</w:t>
      </w:r>
      <w:r w:rsidR="003627AB" w:rsidRPr="003627AB">
        <w:t xml:space="preserve"> the land had been identified as suitable for </w:t>
      </w:r>
      <w:r w:rsidR="003627AB">
        <w:t>future</w:t>
      </w:r>
      <w:r w:rsidR="003627AB" w:rsidRPr="003627AB">
        <w:t xml:space="preserve"> use by a </w:t>
      </w:r>
      <w:r w:rsidR="003627AB">
        <w:t>possible STEP</w:t>
      </w:r>
      <w:r w:rsidR="003627AB" w:rsidRPr="003627AB">
        <w:t xml:space="preserve"> project</w:t>
      </w:r>
      <w:r w:rsidR="003627AB">
        <w:t>.</w:t>
      </w:r>
    </w:p>
    <w:p w14:paraId="6C1E7D42" w14:textId="68B84070" w:rsidR="003627AB" w:rsidRDefault="003627AB" w:rsidP="00287B0C">
      <w:pPr>
        <w:pStyle w:val="BodyTextIndent3"/>
        <w:ind w:hanging="720"/>
      </w:pPr>
    </w:p>
    <w:p w14:paraId="7F8D0571" w14:textId="081456A1" w:rsidR="003627AB" w:rsidRDefault="00B711E6" w:rsidP="00287B0C">
      <w:pPr>
        <w:pStyle w:val="BodyTextIndent3"/>
        <w:ind w:hanging="720"/>
      </w:pPr>
      <w:r>
        <w:t>7</w:t>
      </w:r>
      <w:r>
        <w:tab/>
      </w:r>
      <w:r w:rsidR="003627AB" w:rsidRPr="003627AB">
        <w:t>Mr L</w:t>
      </w:r>
      <w:r>
        <w:t>y</w:t>
      </w:r>
      <w:r w:rsidR="003627AB" w:rsidRPr="003627AB">
        <w:t xml:space="preserve">nden asked whether the granting of permission for use of the concrete box </w:t>
      </w:r>
      <w:r>
        <w:t>en</w:t>
      </w:r>
      <w:r w:rsidR="003627AB" w:rsidRPr="003627AB">
        <w:t>capsulation plan</w:t>
      </w:r>
      <w:r>
        <w:t>t</w:t>
      </w:r>
      <w:r w:rsidR="003627AB" w:rsidRPr="003627AB">
        <w:t xml:space="preserve"> at </w:t>
      </w:r>
      <w:r>
        <w:t>Berkeley</w:t>
      </w:r>
      <w:r w:rsidR="003627AB" w:rsidRPr="003627AB">
        <w:t xml:space="preserve"> would allow the use of similar plants </w:t>
      </w:r>
      <w:r w:rsidR="00CD0A7B">
        <w:t>at</w:t>
      </w:r>
      <w:r w:rsidR="003627AB" w:rsidRPr="003627AB">
        <w:t xml:space="preserve"> other sites such as Hinkley </w:t>
      </w:r>
      <w:r w:rsidRPr="003627AB">
        <w:t>Point</w:t>
      </w:r>
      <w:r w:rsidR="003627AB" w:rsidRPr="003627AB">
        <w:t xml:space="preserve">. Mr Heaton said that the permission was specific to the </w:t>
      </w:r>
      <w:r>
        <w:t>Berkeley</w:t>
      </w:r>
      <w:r w:rsidR="003627AB" w:rsidRPr="003627AB">
        <w:t xml:space="preserve"> waste </w:t>
      </w:r>
      <w:r w:rsidR="00281AD2" w:rsidRPr="003627AB">
        <w:t>stream,</w:t>
      </w:r>
      <w:r w:rsidR="003627AB" w:rsidRPr="003627AB">
        <w:t xml:space="preserve"> b</w:t>
      </w:r>
      <w:r>
        <w:t>u</w:t>
      </w:r>
      <w:r w:rsidR="003627AB" w:rsidRPr="003627AB">
        <w:t xml:space="preserve">t </w:t>
      </w:r>
      <w:r>
        <w:t>the approval did</w:t>
      </w:r>
      <w:r w:rsidR="003627AB" w:rsidRPr="003627AB">
        <w:t xml:space="preserve"> provide a basis for </w:t>
      </w:r>
      <w:r>
        <w:t xml:space="preserve">the </w:t>
      </w:r>
      <w:r w:rsidR="003627AB" w:rsidRPr="003627AB">
        <w:t xml:space="preserve">approval of similar </w:t>
      </w:r>
      <w:r>
        <w:t>plants</w:t>
      </w:r>
      <w:r w:rsidR="003627AB" w:rsidRPr="003627AB">
        <w:t xml:space="preserve"> at other sites</w:t>
      </w:r>
      <w:r>
        <w:t>.</w:t>
      </w:r>
    </w:p>
    <w:p w14:paraId="5ECD6144" w14:textId="08194719" w:rsidR="00B711E6" w:rsidRDefault="00B711E6" w:rsidP="00287B0C">
      <w:pPr>
        <w:pStyle w:val="BodyTextIndent3"/>
        <w:ind w:hanging="720"/>
      </w:pPr>
    </w:p>
    <w:p w14:paraId="4CC931F2" w14:textId="0F4C018F" w:rsidR="00B711E6" w:rsidRDefault="007E1B0F" w:rsidP="00287B0C">
      <w:pPr>
        <w:pStyle w:val="BodyTextIndent3"/>
        <w:ind w:hanging="720"/>
      </w:pPr>
      <w:r>
        <w:t>8</w:t>
      </w:r>
      <w:r>
        <w:tab/>
        <w:t>Cllr</w:t>
      </w:r>
      <w:r w:rsidR="00B711E6" w:rsidRPr="00B711E6">
        <w:t xml:space="preserve"> Mrs Ashton drew attention to a flood defence group</w:t>
      </w:r>
      <w:r w:rsidR="00CD0A7B">
        <w:t>,</w:t>
      </w:r>
      <w:r w:rsidR="00B711E6" w:rsidRPr="00B711E6">
        <w:t xml:space="preserve"> </w:t>
      </w:r>
      <w:r>
        <w:t>of</w:t>
      </w:r>
      <w:r w:rsidR="00B711E6" w:rsidRPr="00B711E6">
        <w:t xml:space="preserve"> which she was a member, which had received indications of a potential substantial increase in se</w:t>
      </w:r>
      <w:r>
        <w:t xml:space="preserve">a water </w:t>
      </w:r>
      <w:r w:rsidR="00B711E6" w:rsidRPr="00B711E6">
        <w:t>level</w:t>
      </w:r>
      <w:r>
        <w:t>s</w:t>
      </w:r>
      <w:r w:rsidR="00B711E6" w:rsidRPr="00B711E6">
        <w:t>. Ms Cleverley undert</w:t>
      </w:r>
      <w:r>
        <w:t>ook</w:t>
      </w:r>
      <w:r w:rsidR="00B711E6" w:rsidRPr="00B711E6">
        <w:t xml:space="preserve"> </w:t>
      </w:r>
      <w:r>
        <w:t>to</w:t>
      </w:r>
      <w:r w:rsidR="00B711E6" w:rsidRPr="00B711E6">
        <w:t xml:space="preserve"> ensure that the appropriate person within the Environment Agency would provide help for this group.</w:t>
      </w:r>
    </w:p>
    <w:p w14:paraId="110AFB0C" w14:textId="6D4DC071" w:rsidR="00B711E6" w:rsidRDefault="00B711E6" w:rsidP="00287B0C">
      <w:pPr>
        <w:pStyle w:val="BodyTextIndent3"/>
        <w:ind w:hanging="720"/>
      </w:pPr>
    </w:p>
    <w:p w14:paraId="5ADC9B05" w14:textId="74BB8BDD" w:rsidR="00B711E6" w:rsidRDefault="007E1B0F" w:rsidP="00287B0C">
      <w:pPr>
        <w:pStyle w:val="BodyTextIndent3"/>
        <w:ind w:hanging="720"/>
      </w:pPr>
      <w:r>
        <w:t>9</w:t>
      </w:r>
      <w:r>
        <w:tab/>
        <w:t>Cllr</w:t>
      </w:r>
      <w:r w:rsidRPr="007E1B0F">
        <w:t xml:space="preserve"> Davi</w:t>
      </w:r>
      <w:r>
        <w:t>e</w:t>
      </w:r>
      <w:r w:rsidRPr="007E1B0F">
        <w:t xml:space="preserve">s asked whether there were plans for recladding the main buildings at </w:t>
      </w:r>
      <w:r>
        <w:t>the Oldbury</w:t>
      </w:r>
      <w:r w:rsidRPr="007E1B0F">
        <w:t xml:space="preserve"> </w:t>
      </w:r>
      <w:r>
        <w:t>S</w:t>
      </w:r>
      <w:r w:rsidRPr="007E1B0F">
        <w:t>ite</w:t>
      </w:r>
      <w:r>
        <w:t>.</w:t>
      </w:r>
      <w:r w:rsidRPr="007E1B0F">
        <w:t xml:space="preserve"> Mr Heaton said that the current inspection work included the tightening </w:t>
      </w:r>
      <w:r>
        <w:t>of</w:t>
      </w:r>
      <w:r w:rsidRPr="007E1B0F">
        <w:t xml:space="preserve"> fixings </w:t>
      </w:r>
      <w:r>
        <w:t xml:space="preserve">where </w:t>
      </w:r>
      <w:r w:rsidR="00281AD2">
        <w:t>necessary,</w:t>
      </w:r>
      <w:r>
        <w:t xml:space="preserve"> but </w:t>
      </w:r>
      <w:r w:rsidRPr="007E1B0F">
        <w:t>it was possible that some recladding might be necessary</w:t>
      </w:r>
      <w:r>
        <w:t xml:space="preserve"> at some stage</w:t>
      </w:r>
      <w:r w:rsidRPr="007E1B0F">
        <w:t>.</w:t>
      </w:r>
    </w:p>
    <w:p w14:paraId="624DDA0D" w14:textId="77777777" w:rsidR="003627AB" w:rsidRDefault="003627AB" w:rsidP="00287B0C">
      <w:pPr>
        <w:pStyle w:val="BodyTextIndent3"/>
        <w:ind w:hanging="720"/>
      </w:pPr>
    </w:p>
    <w:p w14:paraId="63EC4878" w14:textId="77777777" w:rsidR="003E1B7E" w:rsidRPr="00961DD2" w:rsidRDefault="003E1B7E" w:rsidP="00240234">
      <w:pPr>
        <w:rPr>
          <w:b/>
        </w:rPr>
      </w:pPr>
      <w:r w:rsidRPr="00961DD2">
        <w:rPr>
          <w:b/>
        </w:rPr>
        <w:t>NUCLEAR DECOMMISSIONING AUTHORITY</w:t>
      </w:r>
    </w:p>
    <w:p w14:paraId="7AA4FEC8" w14:textId="77777777" w:rsidR="003E1B7E" w:rsidRDefault="003E1B7E" w:rsidP="003E1B7E">
      <w:pPr>
        <w:ind w:left="720" w:hanging="720"/>
      </w:pPr>
    </w:p>
    <w:p w14:paraId="26CF2622" w14:textId="3965B72C" w:rsidR="003E1B7E" w:rsidRDefault="00240234" w:rsidP="003E1B7E">
      <w:pPr>
        <w:ind w:left="720" w:hanging="720"/>
      </w:pPr>
      <w:r>
        <w:t>9</w:t>
      </w:r>
      <w:r w:rsidR="003E1B7E">
        <w:t xml:space="preserve"> </w:t>
      </w:r>
      <w:r w:rsidR="00CB2A79">
        <w:tab/>
      </w:r>
      <w:r w:rsidR="003E1B7E">
        <w:t xml:space="preserve">Mr </w:t>
      </w:r>
      <w:r w:rsidR="00C534F2">
        <w:t xml:space="preserve">Napper pointed out that Mr </w:t>
      </w:r>
      <w:r w:rsidR="00ED4AFB">
        <w:t>Jenkin</w:t>
      </w:r>
      <w:r w:rsidR="003E1B7E">
        <w:t xml:space="preserve"> </w:t>
      </w:r>
      <w:r w:rsidR="00C534F2">
        <w:t xml:space="preserve">was being seconded to the Department for Business, Energy and Industrial Strategy. He </w:t>
      </w:r>
      <w:r w:rsidR="003E1B7E">
        <w:t xml:space="preserve">reported on current </w:t>
      </w:r>
      <w:r w:rsidR="00C534F2">
        <w:t xml:space="preserve">NDA </w:t>
      </w:r>
      <w:r w:rsidR="003E1B7E">
        <w:t>issues, drawing attention to the following:</w:t>
      </w:r>
    </w:p>
    <w:p w14:paraId="0E30E33C" w14:textId="048A3CE2" w:rsidR="00193C2F" w:rsidRDefault="00193C2F" w:rsidP="003E1B7E">
      <w:pPr>
        <w:ind w:left="720" w:hanging="720"/>
      </w:pPr>
    </w:p>
    <w:p w14:paraId="464E5389" w14:textId="2C94E9F1" w:rsidR="00193C2F" w:rsidRDefault="00193C2F" w:rsidP="00193C2F">
      <w:pPr>
        <w:pStyle w:val="ListParagraph"/>
        <w:numPr>
          <w:ilvl w:val="0"/>
          <w:numId w:val="10"/>
        </w:numPr>
      </w:pPr>
      <w:r w:rsidRPr="000D2770">
        <w:lastRenderedPageBreak/>
        <w:t xml:space="preserve">NDA staff were continuing to work </w:t>
      </w:r>
      <w:r>
        <w:t xml:space="preserve">largely </w:t>
      </w:r>
      <w:r w:rsidRPr="000D2770">
        <w:t>from home</w:t>
      </w:r>
      <w:r>
        <w:t>. A</w:t>
      </w:r>
      <w:r w:rsidRPr="00884244">
        <w:t xml:space="preserve"> managed return to office working was </w:t>
      </w:r>
      <w:r>
        <w:t>taking place.</w:t>
      </w:r>
    </w:p>
    <w:p w14:paraId="08CFE200" w14:textId="77777777" w:rsidR="00193C2F" w:rsidRDefault="00193C2F" w:rsidP="00193C2F">
      <w:pPr>
        <w:pStyle w:val="ListParagraph"/>
        <w:ind w:left="1440"/>
      </w:pPr>
    </w:p>
    <w:p w14:paraId="67DF8E27" w14:textId="216B0D29" w:rsidR="00193C2F" w:rsidRDefault="00193C2F" w:rsidP="00193C2F">
      <w:pPr>
        <w:pStyle w:val="ListParagraph"/>
        <w:numPr>
          <w:ilvl w:val="0"/>
          <w:numId w:val="10"/>
        </w:numPr>
      </w:pPr>
      <w:r w:rsidRPr="00193C2F">
        <w:t xml:space="preserve">The NDA had published its </w:t>
      </w:r>
      <w:r w:rsidR="00295272" w:rsidRPr="00193C2F">
        <w:t xml:space="preserve">Annual Report </w:t>
      </w:r>
      <w:r w:rsidRPr="00193C2F">
        <w:t xml:space="preserve">and </w:t>
      </w:r>
      <w:r w:rsidR="00295272" w:rsidRPr="00193C2F">
        <w:t xml:space="preserve">Accounts </w:t>
      </w:r>
      <w:r w:rsidRPr="00193C2F">
        <w:t xml:space="preserve">and its </w:t>
      </w:r>
      <w:r w:rsidR="00295272" w:rsidRPr="00193C2F">
        <w:t xml:space="preserve">Strategy </w:t>
      </w:r>
      <w:r w:rsidRPr="00193C2F">
        <w:t>document.</w:t>
      </w:r>
    </w:p>
    <w:p w14:paraId="35F197F4" w14:textId="77777777" w:rsidR="00295272" w:rsidRDefault="00295272" w:rsidP="00295272">
      <w:pPr>
        <w:pStyle w:val="ListParagraph"/>
      </w:pPr>
    </w:p>
    <w:p w14:paraId="22E4933F" w14:textId="7E89BB0D" w:rsidR="00295272" w:rsidRDefault="00295272" w:rsidP="00193C2F">
      <w:pPr>
        <w:pStyle w:val="ListParagraph"/>
        <w:numPr>
          <w:ilvl w:val="0"/>
          <w:numId w:val="10"/>
        </w:numPr>
      </w:pPr>
      <w:r w:rsidRPr="00295272">
        <w:t xml:space="preserve">Implementation of the new Group Leadership structure within NDA was continuing. </w:t>
      </w:r>
      <w:r>
        <w:t>Dounreay</w:t>
      </w:r>
      <w:r w:rsidRPr="00295272">
        <w:t xml:space="preserve"> had been transferred to NDA ownership</w:t>
      </w:r>
      <w:r>
        <w:t>.</w:t>
      </w:r>
      <w:r w:rsidRPr="00295272">
        <w:t xml:space="preserve"> </w:t>
      </w:r>
      <w:r>
        <w:t>A</w:t>
      </w:r>
      <w:r w:rsidRPr="00295272">
        <w:t xml:space="preserve"> new Nuclear Waste Services division </w:t>
      </w:r>
      <w:r>
        <w:t>was being formed to combine</w:t>
      </w:r>
      <w:r w:rsidRPr="00295272">
        <w:t xml:space="preserve"> the Low Level Waste Repository and Radioactive Waste Management </w:t>
      </w:r>
      <w:r w:rsidR="003D1262">
        <w:t xml:space="preserve">organisations within </w:t>
      </w:r>
      <w:r w:rsidRPr="00295272">
        <w:t xml:space="preserve">a single </w:t>
      </w:r>
      <w:r>
        <w:t>executive</w:t>
      </w:r>
      <w:r w:rsidRPr="00295272">
        <w:t xml:space="preserve"> team</w:t>
      </w:r>
      <w:r w:rsidR="003D1262">
        <w:t>.</w:t>
      </w:r>
    </w:p>
    <w:p w14:paraId="32C35531" w14:textId="77777777" w:rsidR="003D1262" w:rsidRDefault="003D1262" w:rsidP="003D1262">
      <w:pPr>
        <w:pStyle w:val="ListParagraph"/>
      </w:pPr>
    </w:p>
    <w:p w14:paraId="04D9CE13" w14:textId="2F50D978" w:rsidR="003D1262" w:rsidRDefault="003D1262" w:rsidP="00193C2F">
      <w:pPr>
        <w:pStyle w:val="ListParagraph"/>
        <w:numPr>
          <w:ilvl w:val="0"/>
          <w:numId w:val="10"/>
        </w:numPr>
      </w:pPr>
      <w:r w:rsidRPr="00E03A9A">
        <w:t>Government ha</w:t>
      </w:r>
      <w:r>
        <w:t>d</w:t>
      </w:r>
      <w:r w:rsidRPr="00E03A9A">
        <w:t xml:space="preserve"> announced that</w:t>
      </w:r>
      <w:r w:rsidRPr="007942E2">
        <w:t xml:space="preserve"> responsibility for decommissioning of the Advanced Gas</w:t>
      </w:r>
      <w:r>
        <w:t>-</w:t>
      </w:r>
      <w:r w:rsidRPr="007942E2">
        <w:t>Cooled Reactor stations would pas</w:t>
      </w:r>
      <w:r>
        <w:t>s</w:t>
      </w:r>
      <w:r w:rsidRPr="007942E2">
        <w:t xml:space="preserve"> to </w:t>
      </w:r>
      <w:r>
        <w:t>NDA</w:t>
      </w:r>
      <w:r w:rsidRPr="007942E2">
        <w:t xml:space="preserve"> after defue</w:t>
      </w:r>
      <w:r>
        <w:t>l</w:t>
      </w:r>
      <w:r w:rsidRPr="007942E2">
        <w:t xml:space="preserve">ling had been completed by EDF. </w:t>
      </w:r>
      <w:r>
        <w:t>Ownership of the sites after completion of defuelling would pass to NDA and the decommissioning work would be undertaken by Magnox</w:t>
      </w:r>
      <w:r w:rsidR="00570145">
        <w:t>.</w:t>
      </w:r>
    </w:p>
    <w:p w14:paraId="460E7C76" w14:textId="77777777" w:rsidR="00570145" w:rsidRDefault="00570145" w:rsidP="00570145">
      <w:pPr>
        <w:pStyle w:val="ListParagraph"/>
      </w:pPr>
    </w:p>
    <w:p w14:paraId="63193614" w14:textId="6F76DC47" w:rsidR="00570145" w:rsidRPr="00570145" w:rsidRDefault="00570145" w:rsidP="00193C2F">
      <w:pPr>
        <w:pStyle w:val="ListParagraph"/>
        <w:numPr>
          <w:ilvl w:val="0"/>
          <w:numId w:val="10"/>
        </w:numPr>
      </w:pPr>
      <w:r w:rsidRPr="00570145">
        <w:t xml:space="preserve">A working group had been established in Theddlethorpe, Lincolnshire, to facilitate discussions on the possible scope for establishing a geological disposal facility for radioactive waste in that area. </w:t>
      </w:r>
      <w:r>
        <w:t>Working groups</w:t>
      </w:r>
      <w:r w:rsidRPr="00570145">
        <w:t xml:space="preserve"> had already been established in Copeland and Allerdale</w:t>
      </w:r>
      <w:r w:rsidR="00CD0A7B">
        <w:t xml:space="preserve"> in</w:t>
      </w:r>
      <w:r>
        <w:t xml:space="preserve"> Cumbria</w:t>
      </w:r>
      <w:r w:rsidRPr="00570145">
        <w:t xml:space="preserve">. </w:t>
      </w:r>
    </w:p>
    <w:p w14:paraId="0086CEEA" w14:textId="77777777" w:rsidR="00570145" w:rsidRPr="00570145" w:rsidRDefault="00570145" w:rsidP="00570145">
      <w:pPr>
        <w:pStyle w:val="ListParagraph"/>
        <w:ind w:left="1440"/>
      </w:pPr>
    </w:p>
    <w:p w14:paraId="4BB3A6B0" w14:textId="35077D94" w:rsidR="00570145" w:rsidRDefault="00570145" w:rsidP="00193C2F">
      <w:pPr>
        <w:pStyle w:val="ListParagraph"/>
        <w:numPr>
          <w:ilvl w:val="0"/>
          <w:numId w:val="10"/>
        </w:numPr>
      </w:pPr>
      <w:r w:rsidRPr="00570145">
        <w:t xml:space="preserve">Government and NDA had published their responses to the recommendations of the Magnox inquiry and departmental review. Many of the recommendations had already been addressed within the </w:t>
      </w:r>
      <w:r>
        <w:t xml:space="preserve">NDA’s </w:t>
      </w:r>
      <w:r w:rsidRPr="00570145">
        <w:t>new organisational arrangements</w:t>
      </w:r>
      <w:r>
        <w:t>.</w:t>
      </w:r>
    </w:p>
    <w:p w14:paraId="15E6C96F" w14:textId="77777777" w:rsidR="008878FC" w:rsidRDefault="008878FC" w:rsidP="008878FC">
      <w:pPr>
        <w:pStyle w:val="ListParagraph"/>
      </w:pPr>
    </w:p>
    <w:p w14:paraId="7B6968CF" w14:textId="6CBE4098" w:rsidR="008878FC" w:rsidRDefault="008878FC" w:rsidP="00193C2F">
      <w:pPr>
        <w:pStyle w:val="ListParagraph"/>
        <w:numPr>
          <w:ilvl w:val="0"/>
          <w:numId w:val="10"/>
        </w:numPr>
      </w:pPr>
      <w:r w:rsidRPr="008878FC">
        <w:t>A major supply chain event was to be held</w:t>
      </w:r>
      <w:r w:rsidR="00CD0A7B">
        <w:t xml:space="preserve"> by NDA</w:t>
      </w:r>
      <w:r w:rsidRPr="008878FC">
        <w:t xml:space="preserve"> in February.</w:t>
      </w:r>
    </w:p>
    <w:p w14:paraId="04C46EEE" w14:textId="77777777" w:rsidR="00193C2F" w:rsidRDefault="00193C2F" w:rsidP="00193C2F"/>
    <w:p w14:paraId="2C208405" w14:textId="5E91A97B" w:rsidR="008878FC" w:rsidRDefault="008F7C85" w:rsidP="008878FC">
      <w:pPr>
        <w:ind w:left="720" w:hanging="720"/>
      </w:pPr>
      <w:r>
        <w:t>10</w:t>
      </w:r>
      <w:r>
        <w:tab/>
      </w:r>
      <w:r w:rsidR="008878FC">
        <w:t>Cllr</w:t>
      </w:r>
      <w:r w:rsidR="008878FC" w:rsidRPr="008878FC">
        <w:t xml:space="preserve"> Davi</w:t>
      </w:r>
      <w:r w:rsidR="008878FC">
        <w:t>e</w:t>
      </w:r>
      <w:r w:rsidR="008878FC" w:rsidRPr="008878FC">
        <w:t xml:space="preserve">s suggested that former Magnox power station sites currently undergoing decommissioning might be </w:t>
      </w:r>
      <w:r w:rsidR="008878FC">
        <w:t xml:space="preserve">suitable for the location </w:t>
      </w:r>
      <w:r w:rsidR="008878FC" w:rsidRPr="008878FC">
        <w:t xml:space="preserve">of </w:t>
      </w:r>
      <w:r w:rsidR="008878FC">
        <w:t>new power stations based upon Small Modular Reactors.</w:t>
      </w:r>
    </w:p>
    <w:p w14:paraId="151FC281" w14:textId="7E759B23" w:rsidR="008878FC" w:rsidRDefault="008878FC" w:rsidP="008878FC">
      <w:pPr>
        <w:ind w:left="720" w:hanging="720"/>
      </w:pPr>
    </w:p>
    <w:p w14:paraId="00CD8A7A" w14:textId="1665A7A6" w:rsidR="008878FC" w:rsidRDefault="00AE5863" w:rsidP="00AE5863">
      <w:pPr>
        <w:ind w:left="720" w:hanging="720"/>
      </w:pPr>
      <w:r>
        <w:t>11</w:t>
      </w:r>
      <w:r>
        <w:tab/>
      </w:r>
      <w:r w:rsidR="008878FC">
        <w:t xml:space="preserve">In </w:t>
      </w:r>
      <w:r w:rsidR="008878FC" w:rsidRPr="008878FC">
        <w:t>reply to a question from Mr Stanton, Mr Napper said it was too early to identify cost savings which might result from the</w:t>
      </w:r>
      <w:r w:rsidR="008878FC">
        <w:t xml:space="preserve"> NDA’s</w:t>
      </w:r>
      <w:r w:rsidR="008878FC" w:rsidRPr="008878FC">
        <w:t xml:space="preserve"> new organisational </w:t>
      </w:r>
      <w:r w:rsidRPr="008878FC">
        <w:t>structure,</w:t>
      </w:r>
      <w:r w:rsidR="008878FC" w:rsidRPr="008878FC">
        <w:t xml:space="preserve"> but he said that the government was </w:t>
      </w:r>
      <w:r>
        <w:t xml:space="preserve">continuously </w:t>
      </w:r>
      <w:r w:rsidR="008878FC" w:rsidRPr="008878FC">
        <w:t xml:space="preserve">looking </w:t>
      </w:r>
      <w:r w:rsidR="00A32026">
        <w:t>for savings from all such bodies.</w:t>
      </w:r>
    </w:p>
    <w:p w14:paraId="54DD5076" w14:textId="4964B1CF" w:rsidR="00AE5863" w:rsidRDefault="00AE5863" w:rsidP="00AE5863">
      <w:pPr>
        <w:ind w:left="720" w:hanging="720"/>
      </w:pPr>
    </w:p>
    <w:p w14:paraId="067D9311" w14:textId="0E48305D" w:rsidR="00AE5863" w:rsidRDefault="00AE5863" w:rsidP="00865B0D">
      <w:pPr>
        <w:pStyle w:val="BodyTextIndent3"/>
        <w:ind w:hanging="720"/>
        <w:rPr>
          <w:b/>
        </w:rPr>
      </w:pPr>
      <w:r>
        <w:rPr>
          <w:b/>
        </w:rPr>
        <w:t>NUCLEAR TRANSPORT SOLUTIONS</w:t>
      </w:r>
    </w:p>
    <w:p w14:paraId="2D79D9BA" w14:textId="77777777" w:rsidR="00AE5863" w:rsidRPr="00330468" w:rsidRDefault="00AE5863" w:rsidP="00865B0D">
      <w:pPr>
        <w:pStyle w:val="BodyTextIndent3"/>
        <w:ind w:hanging="720"/>
        <w:rPr>
          <w:bCs/>
        </w:rPr>
      </w:pPr>
    </w:p>
    <w:p w14:paraId="13A81E1B" w14:textId="1E16026D" w:rsidR="00AE5863" w:rsidRDefault="005B2DCB" w:rsidP="00865B0D">
      <w:pPr>
        <w:pStyle w:val="BodyTextIndent3"/>
        <w:ind w:hanging="720"/>
        <w:rPr>
          <w:bCs/>
        </w:rPr>
      </w:pPr>
      <w:r>
        <w:rPr>
          <w:bCs/>
        </w:rPr>
        <w:t>12</w:t>
      </w:r>
      <w:r>
        <w:rPr>
          <w:bCs/>
        </w:rPr>
        <w:tab/>
      </w:r>
      <w:r w:rsidR="00AE5863" w:rsidRPr="00330468">
        <w:rPr>
          <w:bCs/>
        </w:rPr>
        <w:t xml:space="preserve">Mr Pollock outlined the nature and scope of the services provided by Direct Rail </w:t>
      </w:r>
      <w:r w:rsidR="00330468" w:rsidRPr="00330468">
        <w:rPr>
          <w:bCs/>
        </w:rPr>
        <w:t>Services</w:t>
      </w:r>
      <w:r w:rsidR="00AE5863" w:rsidRPr="00330468">
        <w:rPr>
          <w:bCs/>
        </w:rPr>
        <w:t xml:space="preserve"> which </w:t>
      </w:r>
      <w:r w:rsidR="00330468">
        <w:rPr>
          <w:bCs/>
        </w:rPr>
        <w:t>was now combined</w:t>
      </w:r>
      <w:r w:rsidR="00AE5863" w:rsidRPr="00330468">
        <w:rPr>
          <w:bCs/>
        </w:rPr>
        <w:t xml:space="preserve"> within the</w:t>
      </w:r>
      <w:r w:rsidR="00330468">
        <w:rPr>
          <w:bCs/>
        </w:rPr>
        <w:t xml:space="preserve"> Nuclear Transport Services organisation within the NDA. He described the railheads which were spread across the country, including the Berkeley railhead which had been used for the loading of spent fuel from Berkeley and Oldbury on to the rail network</w:t>
      </w:r>
      <w:r>
        <w:rPr>
          <w:bCs/>
        </w:rPr>
        <w:t>.</w:t>
      </w:r>
    </w:p>
    <w:p w14:paraId="4D67C03A" w14:textId="2046467E" w:rsidR="005B2DCB" w:rsidRDefault="005B2DCB" w:rsidP="00865B0D">
      <w:pPr>
        <w:pStyle w:val="BodyTextIndent3"/>
        <w:ind w:hanging="720"/>
        <w:rPr>
          <w:bCs/>
        </w:rPr>
      </w:pPr>
    </w:p>
    <w:p w14:paraId="5989D9E3" w14:textId="223ED516" w:rsidR="005B2DCB" w:rsidRPr="005B2DCB" w:rsidRDefault="003C5661" w:rsidP="00865B0D">
      <w:pPr>
        <w:pStyle w:val="BodyTextIndent3"/>
        <w:ind w:hanging="720"/>
        <w:rPr>
          <w:bCs/>
        </w:rPr>
      </w:pPr>
      <w:r>
        <w:rPr>
          <w:bCs/>
        </w:rPr>
        <w:t>13</w:t>
      </w:r>
      <w:r>
        <w:rPr>
          <w:bCs/>
        </w:rPr>
        <w:tab/>
      </w:r>
      <w:r w:rsidR="005B2DCB">
        <w:rPr>
          <w:bCs/>
        </w:rPr>
        <w:t>Mr Pollock</w:t>
      </w:r>
      <w:r w:rsidR="005B2DCB" w:rsidRPr="005B2DCB">
        <w:rPr>
          <w:bCs/>
        </w:rPr>
        <w:t xml:space="preserve"> said that the </w:t>
      </w:r>
      <w:r w:rsidR="005B2DCB">
        <w:rPr>
          <w:bCs/>
        </w:rPr>
        <w:t>Berkeley railhead</w:t>
      </w:r>
      <w:r w:rsidR="005B2DCB" w:rsidRPr="005B2DCB">
        <w:rPr>
          <w:bCs/>
        </w:rPr>
        <w:t xml:space="preserve"> was </w:t>
      </w:r>
      <w:r w:rsidR="005B2DCB">
        <w:rPr>
          <w:bCs/>
        </w:rPr>
        <w:t>currently</w:t>
      </w:r>
      <w:r w:rsidR="005B2DCB" w:rsidRPr="005B2DCB">
        <w:rPr>
          <w:bCs/>
        </w:rPr>
        <w:t xml:space="preserve"> being used for </w:t>
      </w:r>
      <w:r w:rsidR="005B2DCB">
        <w:rPr>
          <w:bCs/>
        </w:rPr>
        <w:t xml:space="preserve">the </w:t>
      </w:r>
      <w:r w:rsidR="005B2DCB" w:rsidRPr="005B2DCB">
        <w:rPr>
          <w:bCs/>
        </w:rPr>
        <w:t>transport of waste materials from Harwell</w:t>
      </w:r>
      <w:r w:rsidR="005B2DCB">
        <w:rPr>
          <w:bCs/>
        </w:rPr>
        <w:t>. H</w:t>
      </w:r>
      <w:r w:rsidR="005B2DCB" w:rsidRPr="005B2DCB">
        <w:rPr>
          <w:bCs/>
        </w:rPr>
        <w:t xml:space="preserve">e said that this arrangement had </w:t>
      </w:r>
      <w:r w:rsidR="005B2DCB">
        <w:rPr>
          <w:bCs/>
        </w:rPr>
        <w:lastRenderedPageBreak/>
        <w:t>been in place</w:t>
      </w:r>
      <w:r w:rsidR="005B2DCB" w:rsidRPr="005B2DCB">
        <w:rPr>
          <w:bCs/>
        </w:rPr>
        <w:t xml:space="preserve"> for some six years and there </w:t>
      </w:r>
      <w:r w:rsidR="005B2DCB">
        <w:rPr>
          <w:bCs/>
        </w:rPr>
        <w:t>had been</w:t>
      </w:r>
      <w:r w:rsidR="005B2DCB" w:rsidRPr="005B2DCB">
        <w:rPr>
          <w:bCs/>
        </w:rPr>
        <w:t xml:space="preserve"> no recent change in th</w:t>
      </w:r>
      <w:r w:rsidR="005B2DCB">
        <w:rPr>
          <w:bCs/>
        </w:rPr>
        <w:t>is</w:t>
      </w:r>
      <w:r w:rsidR="005B2DCB" w:rsidRPr="005B2DCB">
        <w:rPr>
          <w:bCs/>
        </w:rPr>
        <w:t xml:space="preserve"> operation</w:t>
      </w:r>
      <w:r w:rsidR="005B2DCB">
        <w:rPr>
          <w:bCs/>
        </w:rPr>
        <w:t>.</w:t>
      </w:r>
      <w:r w:rsidR="005B2DCB" w:rsidRPr="005B2DCB">
        <w:rPr>
          <w:bCs/>
        </w:rPr>
        <w:t xml:space="preserve"> The</w:t>
      </w:r>
      <w:r w:rsidR="005B2DCB">
        <w:rPr>
          <w:bCs/>
        </w:rPr>
        <w:t xml:space="preserve"> waste was</w:t>
      </w:r>
      <w:r w:rsidR="005B2DCB" w:rsidRPr="005B2DCB">
        <w:rPr>
          <w:bCs/>
        </w:rPr>
        <w:t xml:space="preserve"> mainly low level waste </w:t>
      </w:r>
      <w:r w:rsidR="005B2DCB">
        <w:rPr>
          <w:bCs/>
        </w:rPr>
        <w:t>and some intermediate waste</w:t>
      </w:r>
      <w:r w:rsidR="005B2DCB" w:rsidRPr="005B2DCB">
        <w:rPr>
          <w:bCs/>
        </w:rPr>
        <w:t>.</w:t>
      </w:r>
    </w:p>
    <w:p w14:paraId="6CE7A1F3" w14:textId="77777777" w:rsidR="005B2DCB" w:rsidRPr="005B2DCB" w:rsidRDefault="005B2DCB" w:rsidP="00865B0D">
      <w:pPr>
        <w:pStyle w:val="BodyTextIndent3"/>
        <w:ind w:hanging="720"/>
        <w:rPr>
          <w:bCs/>
        </w:rPr>
      </w:pPr>
    </w:p>
    <w:p w14:paraId="430B05F2" w14:textId="610CBB69" w:rsidR="005B2DCB" w:rsidRPr="00330468" w:rsidRDefault="003C5661" w:rsidP="00865B0D">
      <w:pPr>
        <w:pStyle w:val="BodyTextIndent3"/>
        <w:ind w:hanging="720"/>
        <w:rPr>
          <w:bCs/>
        </w:rPr>
      </w:pPr>
      <w:r>
        <w:rPr>
          <w:bCs/>
        </w:rPr>
        <w:t>14</w:t>
      </w:r>
      <w:r>
        <w:rPr>
          <w:bCs/>
        </w:rPr>
        <w:tab/>
      </w:r>
      <w:r w:rsidR="005B2DCB">
        <w:rPr>
          <w:bCs/>
        </w:rPr>
        <w:t>Cllr</w:t>
      </w:r>
      <w:r w:rsidR="005B2DCB" w:rsidRPr="005B2DCB">
        <w:rPr>
          <w:bCs/>
        </w:rPr>
        <w:t xml:space="preserve"> Chandler, who had raised the use of the railhead at the previous meeting, said that he and </w:t>
      </w:r>
      <w:r w:rsidR="00E94049" w:rsidRPr="005B2DCB">
        <w:rPr>
          <w:bCs/>
        </w:rPr>
        <w:t xml:space="preserve">Parish Council </w:t>
      </w:r>
      <w:r w:rsidR="005B2DCB" w:rsidRPr="005B2DCB">
        <w:rPr>
          <w:bCs/>
        </w:rPr>
        <w:t>colleagues had not been aware of the use of the railhead for waste from another site.</w:t>
      </w:r>
      <w:r w:rsidR="00E94049" w:rsidRPr="00E94049">
        <w:rPr>
          <w:bCs/>
        </w:rPr>
        <w:t xml:space="preserve"> He questioned why the </w:t>
      </w:r>
      <w:r w:rsidR="00E94049">
        <w:rPr>
          <w:bCs/>
        </w:rPr>
        <w:t>low level waste did</w:t>
      </w:r>
      <w:r w:rsidR="00E94049" w:rsidRPr="00E94049">
        <w:rPr>
          <w:bCs/>
        </w:rPr>
        <w:t xml:space="preserve"> not complete its journey by road. </w:t>
      </w:r>
      <w:r w:rsidR="00E94049">
        <w:rPr>
          <w:bCs/>
        </w:rPr>
        <w:t xml:space="preserve">Mr </w:t>
      </w:r>
      <w:r w:rsidR="00E94049" w:rsidRPr="00E94049">
        <w:rPr>
          <w:bCs/>
        </w:rPr>
        <w:t>Poll</w:t>
      </w:r>
      <w:r w:rsidR="00E94049">
        <w:rPr>
          <w:bCs/>
        </w:rPr>
        <w:t>o</w:t>
      </w:r>
      <w:r w:rsidR="00E94049" w:rsidRPr="00E94049">
        <w:rPr>
          <w:bCs/>
        </w:rPr>
        <w:t xml:space="preserve">ck said that the use of rail for the transport of waste from Harwell to </w:t>
      </w:r>
      <w:r w:rsidR="00E94049">
        <w:rPr>
          <w:bCs/>
        </w:rPr>
        <w:t>Sellafield</w:t>
      </w:r>
      <w:r w:rsidR="00E94049" w:rsidRPr="00E94049">
        <w:rPr>
          <w:bCs/>
        </w:rPr>
        <w:t xml:space="preserve"> and </w:t>
      </w:r>
      <w:r w:rsidR="00E94049">
        <w:rPr>
          <w:bCs/>
        </w:rPr>
        <w:t>Drigg</w:t>
      </w:r>
      <w:r w:rsidR="00E94049" w:rsidRPr="00E94049">
        <w:rPr>
          <w:bCs/>
        </w:rPr>
        <w:t xml:space="preserve"> provided an economic and good logistical </w:t>
      </w:r>
      <w:r w:rsidR="00E94049">
        <w:rPr>
          <w:bCs/>
        </w:rPr>
        <w:t>arrangement.</w:t>
      </w:r>
      <w:r w:rsidRPr="003C5661">
        <w:rPr>
          <w:bCs/>
        </w:rPr>
        <w:t xml:space="preserve"> In repl</w:t>
      </w:r>
      <w:r>
        <w:rPr>
          <w:bCs/>
        </w:rPr>
        <w:t>y</w:t>
      </w:r>
      <w:r w:rsidRPr="003C5661">
        <w:rPr>
          <w:bCs/>
        </w:rPr>
        <w:t xml:space="preserve"> to further questions from </w:t>
      </w:r>
      <w:r>
        <w:rPr>
          <w:bCs/>
        </w:rPr>
        <w:t>Cllr </w:t>
      </w:r>
      <w:r w:rsidRPr="003C5661">
        <w:rPr>
          <w:bCs/>
        </w:rPr>
        <w:t xml:space="preserve">Chandler about the nature of the waste from Harwell and the arrangements for regulatory oversight of activities at the railhead, Mr Pollack said that the content of </w:t>
      </w:r>
      <w:r>
        <w:rPr>
          <w:bCs/>
        </w:rPr>
        <w:t>waste</w:t>
      </w:r>
      <w:r w:rsidRPr="003C5661">
        <w:rPr>
          <w:bCs/>
        </w:rPr>
        <w:t xml:space="preserve"> packages was a matter for the consign</w:t>
      </w:r>
      <w:r>
        <w:rPr>
          <w:bCs/>
        </w:rPr>
        <w:t>o</w:t>
      </w:r>
      <w:r w:rsidRPr="003C5661">
        <w:rPr>
          <w:bCs/>
        </w:rPr>
        <w:t xml:space="preserve">r and the railhead facilities were subject </w:t>
      </w:r>
      <w:r>
        <w:rPr>
          <w:bCs/>
        </w:rPr>
        <w:t>to</w:t>
      </w:r>
      <w:r w:rsidRPr="003C5661">
        <w:rPr>
          <w:bCs/>
        </w:rPr>
        <w:t xml:space="preserve"> regular inspections</w:t>
      </w:r>
      <w:r>
        <w:rPr>
          <w:bCs/>
        </w:rPr>
        <w:t>.</w:t>
      </w:r>
      <w:r w:rsidRPr="003C5661">
        <w:rPr>
          <w:bCs/>
        </w:rPr>
        <w:t xml:space="preserve"> The sealed packages came to the railhead </w:t>
      </w:r>
      <w:r>
        <w:rPr>
          <w:bCs/>
        </w:rPr>
        <w:t>and were</w:t>
      </w:r>
      <w:r w:rsidRPr="003C5661">
        <w:rPr>
          <w:bCs/>
        </w:rPr>
        <w:t xml:space="preserve"> </w:t>
      </w:r>
      <w:r>
        <w:rPr>
          <w:bCs/>
        </w:rPr>
        <w:t>there</w:t>
      </w:r>
      <w:r w:rsidRPr="003C5661">
        <w:rPr>
          <w:bCs/>
        </w:rPr>
        <w:t xml:space="preserve"> transferred </w:t>
      </w:r>
      <w:r>
        <w:rPr>
          <w:bCs/>
        </w:rPr>
        <w:t>intact on to</w:t>
      </w:r>
      <w:r w:rsidRPr="003C5661">
        <w:rPr>
          <w:bCs/>
        </w:rPr>
        <w:t xml:space="preserve"> the railway system.</w:t>
      </w:r>
      <w:r w:rsidR="00C95B91" w:rsidRPr="00C95B91">
        <w:rPr>
          <w:bCs/>
        </w:rPr>
        <w:t xml:space="preserve"> Mr Morgan advised that the railheads were outside of the </w:t>
      </w:r>
      <w:r w:rsidR="00C95B91">
        <w:rPr>
          <w:bCs/>
        </w:rPr>
        <w:t>range of</w:t>
      </w:r>
      <w:r w:rsidR="00C95B91" w:rsidRPr="00C95B91">
        <w:rPr>
          <w:bCs/>
        </w:rPr>
        <w:t xml:space="preserve"> the licenced nuclear sites</w:t>
      </w:r>
      <w:r w:rsidR="00C95B91">
        <w:rPr>
          <w:bCs/>
        </w:rPr>
        <w:t xml:space="preserve">. He said </w:t>
      </w:r>
      <w:r w:rsidR="00C95B91" w:rsidRPr="00C95B91">
        <w:rPr>
          <w:bCs/>
        </w:rPr>
        <w:t>that regulat</w:t>
      </w:r>
      <w:r w:rsidR="00C95B91">
        <w:rPr>
          <w:bCs/>
        </w:rPr>
        <w:t xml:space="preserve">ory oversight of these </w:t>
      </w:r>
      <w:r w:rsidR="00CD0A7B">
        <w:rPr>
          <w:bCs/>
        </w:rPr>
        <w:t xml:space="preserve">sites </w:t>
      </w:r>
      <w:r w:rsidR="00CD0A7B" w:rsidRPr="00C95B91">
        <w:rPr>
          <w:bCs/>
        </w:rPr>
        <w:t>might</w:t>
      </w:r>
      <w:r w:rsidR="00C95B91" w:rsidRPr="00C95B91">
        <w:rPr>
          <w:bCs/>
        </w:rPr>
        <w:t xml:space="preserve"> be the responsibility of the Health </w:t>
      </w:r>
      <w:r w:rsidR="00C95B91">
        <w:rPr>
          <w:bCs/>
        </w:rPr>
        <w:t>a</w:t>
      </w:r>
      <w:r w:rsidR="00C95B91" w:rsidRPr="00C95B91">
        <w:rPr>
          <w:bCs/>
        </w:rPr>
        <w:t xml:space="preserve">nd Safety Executive with powers under the Health </w:t>
      </w:r>
      <w:r w:rsidR="00C95B91">
        <w:rPr>
          <w:bCs/>
        </w:rPr>
        <w:t>a</w:t>
      </w:r>
      <w:r w:rsidR="00C95B91" w:rsidRPr="00C95B91">
        <w:rPr>
          <w:bCs/>
        </w:rPr>
        <w:t xml:space="preserve">nd Safety </w:t>
      </w:r>
      <w:r w:rsidR="00C95B91">
        <w:rPr>
          <w:bCs/>
        </w:rPr>
        <w:t>a</w:t>
      </w:r>
      <w:r w:rsidR="00C95B91" w:rsidRPr="00C95B91">
        <w:rPr>
          <w:bCs/>
        </w:rPr>
        <w:t>t Work Act and the I</w:t>
      </w:r>
      <w:r w:rsidR="00C95B91">
        <w:rPr>
          <w:bCs/>
        </w:rPr>
        <w:t>onising</w:t>
      </w:r>
      <w:r w:rsidR="00C95B91" w:rsidRPr="00C95B91">
        <w:rPr>
          <w:bCs/>
        </w:rPr>
        <w:t xml:space="preserve"> Radiation</w:t>
      </w:r>
      <w:r w:rsidR="00C95B91">
        <w:rPr>
          <w:bCs/>
        </w:rPr>
        <w:t>s</w:t>
      </w:r>
      <w:r w:rsidR="00C95B91" w:rsidRPr="00C95B91">
        <w:rPr>
          <w:bCs/>
        </w:rPr>
        <w:t xml:space="preserve"> Regulations.</w:t>
      </w:r>
    </w:p>
    <w:p w14:paraId="5CDD657B" w14:textId="77777777" w:rsidR="00AE5863" w:rsidRDefault="00AE5863" w:rsidP="00865B0D">
      <w:pPr>
        <w:pStyle w:val="BodyTextIndent3"/>
        <w:ind w:hanging="720"/>
        <w:rPr>
          <w:b/>
        </w:rPr>
      </w:pPr>
    </w:p>
    <w:p w14:paraId="0B782440" w14:textId="6D720CBF" w:rsidR="00865B0D" w:rsidRDefault="008C00C7" w:rsidP="00865B0D">
      <w:pPr>
        <w:pStyle w:val="BodyTextIndent3"/>
        <w:ind w:hanging="720"/>
        <w:rPr>
          <w:b/>
        </w:rPr>
      </w:pPr>
      <w:r w:rsidRPr="007221B7">
        <w:rPr>
          <w:b/>
        </w:rPr>
        <w:t xml:space="preserve">OFFICE </w:t>
      </w:r>
      <w:r>
        <w:rPr>
          <w:b/>
        </w:rPr>
        <w:t>F</w:t>
      </w:r>
      <w:r w:rsidRPr="007221B7">
        <w:rPr>
          <w:b/>
        </w:rPr>
        <w:t>OR NUCLEAR REGULATION</w:t>
      </w:r>
    </w:p>
    <w:p w14:paraId="1B135FDA" w14:textId="77777777" w:rsidR="00865B0D" w:rsidRDefault="00865B0D" w:rsidP="00865B0D">
      <w:pPr>
        <w:pStyle w:val="BodyTextIndent3"/>
        <w:ind w:hanging="720"/>
      </w:pPr>
    </w:p>
    <w:p w14:paraId="4E49D038" w14:textId="316C7AC8" w:rsidR="008B1A79" w:rsidRDefault="00E23FBA" w:rsidP="00001088">
      <w:pPr>
        <w:pStyle w:val="BodyTextIndent3"/>
        <w:ind w:hanging="720"/>
      </w:pPr>
      <w:r>
        <w:t>1</w:t>
      </w:r>
      <w:r w:rsidR="003C5661">
        <w:t>5</w:t>
      </w:r>
      <w:r>
        <w:tab/>
      </w:r>
      <w:r w:rsidR="00B50A4B">
        <w:t xml:space="preserve">Mr Morgan </w:t>
      </w:r>
      <w:r w:rsidR="004200D1">
        <w:t>reported on ONR’s regulatory and inspection activities</w:t>
      </w:r>
      <w:r w:rsidR="00B50A4B">
        <w:t xml:space="preserve"> in relation to the Berkeley and Oldbury Sites</w:t>
      </w:r>
      <w:r w:rsidR="004200D1">
        <w:t xml:space="preserve">. </w:t>
      </w:r>
      <w:r w:rsidR="00EC400C">
        <w:t>R</w:t>
      </w:r>
      <w:r w:rsidR="004200D1">
        <w:t>eport</w:t>
      </w:r>
      <w:r w:rsidR="00EC400C">
        <w:t>s</w:t>
      </w:r>
      <w:r w:rsidR="004200D1">
        <w:t xml:space="preserve"> had been circulated to members in advance of the meeting.</w:t>
      </w:r>
      <w:r w:rsidR="00001088">
        <w:t xml:space="preserve"> </w:t>
      </w:r>
      <w:r w:rsidR="008B1A79" w:rsidRPr="008B1A79">
        <w:t>Mr Morgan drew particular attention to the following:</w:t>
      </w:r>
    </w:p>
    <w:p w14:paraId="3B3BC678" w14:textId="7F39AC0D" w:rsidR="000E0AE0" w:rsidRDefault="000E0AE0" w:rsidP="00001088">
      <w:pPr>
        <w:pStyle w:val="BodyTextIndent3"/>
        <w:ind w:hanging="720"/>
      </w:pPr>
    </w:p>
    <w:p w14:paraId="21D1DA95" w14:textId="4F783E31" w:rsidR="000E0AE0" w:rsidRPr="000E0AE0" w:rsidRDefault="000E0AE0" w:rsidP="00C16CC0">
      <w:pPr>
        <w:pStyle w:val="BodyTextIndent3"/>
        <w:numPr>
          <w:ilvl w:val="0"/>
          <w:numId w:val="8"/>
        </w:numPr>
      </w:pPr>
      <w:r w:rsidRPr="000E0AE0">
        <w:t xml:space="preserve">Inspections </w:t>
      </w:r>
      <w:r w:rsidR="00E11E08" w:rsidRPr="00E11E08">
        <w:t xml:space="preserve">undertaken at the sites since the previous meeting included </w:t>
      </w:r>
      <w:r w:rsidR="00E11E08">
        <w:t xml:space="preserve">arrangements for </w:t>
      </w:r>
      <w:r w:rsidR="00E11E08" w:rsidRPr="00E11E08">
        <w:t>transport safety, site plans, designs and specifications, management systems an</w:t>
      </w:r>
      <w:r w:rsidR="00E11E08">
        <w:t xml:space="preserve">d </w:t>
      </w:r>
      <w:r w:rsidR="00E11E08" w:rsidRPr="00E11E08">
        <w:t>security.</w:t>
      </w:r>
      <w:r w:rsidRPr="000E0AE0">
        <w:t xml:space="preserve"> Inspectors ha</w:t>
      </w:r>
      <w:r>
        <w:t>d</w:t>
      </w:r>
      <w:r w:rsidRPr="000E0AE0">
        <w:t xml:space="preserve"> been satisfied with the adequacy of the arrangements in all cases</w:t>
      </w:r>
      <w:r>
        <w:t>.</w:t>
      </w:r>
    </w:p>
    <w:p w14:paraId="4FED8F52" w14:textId="77777777" w:rsidR="000E0AE0" w:rsidRPr="000E0AE0" w:rsidRDefault="000E0AE0" w:rsidP="000E0AE0">
      <w:pPr>
        <w:pStyle w:val="BodyTextIndent3"/>
        <w:ind w:left="1440" w:hanging="720"/>
      </w:pPr>
    </w:p>
    <w:p w14:paraId="5E93B8E0" w14:textId="27478DE3" w:rsidR="00E11E08" w:rsidRDefault="00E11E08" w:rsidP="00490AF0">
      <w:pPr>
        <w:pStyle w:val="BodyTextIndent3"/>
        <w:numPr>
          <w:ilvl w:val="0"/>
          <w:numId w:val="8"/>
        </w:numPr>
      </w:pPr>
      <w:r>
        <w:t>Mr Morgan had attended various other meetings with Magnox and other regulators and had</w:t>
      </w:r>
      <w:r w:rsidR="005965C6">
        <w:t xml:space="preserve"> had helpful meetings also with Site Safety Representatives.</w:t>
      </w:r>
    </w:p>
    <w:p w14:paraId="64286468" w14:textId="77777777" w:rsidR="00E11E08" w:rsidRDefault="00E11E08" w:rsidP="00E11E08">
      <w:pPr>
        <w:pStyle w:val="ListParagraph"/>
      </w:pPr>
    </w:p>
    <w:p w14:paraId="2090BA52" w14:textId="4D9844C7" w:rsidR="00C95B91" w:rsidRPr="00C95B91" w:rsidRDefault="00C95B91" w:rsidP="00490AF0">
      <w:pPr>
        <w:pStyle w:val="BodyTextIndent3"/>
        <w:numPr>
          <w:ilvl w:val="0"/>
          <w:numId w:val="8"/>
        </w:numPr>
      </w:pPr>
      <w:r w:rsidRPr="00C95B91">
        <w:t>O</w:t>
      </w:r>
      <w:r>
        <w:t>N</w:t>
      </w:r>
      <w:r w:rsidRPr="00C95B91">
        <w:t xml:space="preserve">R had been satisfied with arrangements made by the </w:t>
      </w:r>
      <w:r>
        <w:t xml:space="preserve">licensee </w:t>
      </w:r>
      <w:r w:rsidRPr="00C95B91">
        <w:t>as precautions for dealing with the coronavirus pandemic. Inspectors under</w:t>
      </w:r>
      <w:r>
        <w:t>took</w:t>
      </w:r>
      <w:r w:rsidRPr="00C95B91">
        <w:t xml:space="preserve"> COVID tests before visiting Sites</w:t>
      </w:r>
      <w:r>
        <w:t>.</w:t>
      </w:r>
    </w:p>
    <w:p w14:paraId="5C30D868" w14:textId="77777777" w:rsidR="00C95B91" w:rsidRPr="00C95B91" w:rsidRDefault="00C95B91" w:rsidP="00C95B91">
      <w:pPr>
        <w:pStyle w:val="BodyTextIndent3"/>
        <w:ind w:left="1440"/>
      </w:pPr>
    </w:p>
    <w:p w14:paraId="3FF32B9F" w14:textId="2BE4AF0D" w:rsidR="00E11E08" w:rsidRDefault="00C95B91" w:rsidP="00490AF0">
      <w:pPr>
        <w:pStyle w:val="BodyTextIndent3"/>
        <w:numPr>
          <w:ilvl w:val="0"/>
          <w:numId w:val="8"/>
        </w:numPr>
      </w:pPr>
      <w:r>
        <w:t>O</w:t>
      </w:r>
      <w:r w:rsidRPr="00C95B91">
        <w:t>NR had received an award for the performance of its project to take</w:t>
      </w:r>
      <w:r>
        <w:t xml:space="preserve"> </w:t>
      </w:r>
      <w:r w:rsidRPr="00C95B91">
        <w:t xml:space="preserve">over the role of </w:t>
      </w:r>
      <w:r>
        <w:t xml:space="preserve">nuclear </w:t>
      </w:r>
      <w:r w:rsidRPr="00C95B91">
        <w:t>safeguards regulator.</w:t>
      </w:r>
    </w:p>
    <w:p w14:paraId="3E671F8D" w14:textId="77777777" w:rsidR="008B1A79" w:rsidRDefault="008B1A79" w:rsidP="00001088">
      <w:pPr>
        <w:pStyle w:val="BodyTextIndent3"/>
        <w:ind w:hanging="720"/>
      </w:pPr>
    </w:p>
    <w:p w14:paraId="02452AF3" w14:textId="5755CBAD" w:rsidR="00E157BE" w:rsidRPr="009B7C98" w:rsidRDefault="003A5653" w:rsidP="00E157BE">
      <w:pPr>
        <w:pStyle w:val="BodyTextIndent3"/>
        <w:ind w:hanging="720"/>
        <w:rPr>
          <w:b/>
        </w:rPr>
      </w:pPr>
      <w:r>
        <w:rPr>
          <w:b/>
        </w:rPr>
        <w:t>ENVIRON</w:t>
      </w:r>
      <w:r w:rsidRPr="009B7C98">
        <w:rPr>
          <w:b/>
        </w:rPr>
        <w:t>MENT AGENCY</w:t>
      </w:r>
    </w:p>
    <w:p w14:paraId="328D6A78" w14:textId="77777777" w:rsidR="00E157BE" w:rsidRDefault="00E157BE" w:rsidP="00E157BE">
      <w:pPr>
        <w:pStyle w:val="BodyTextIndent3"/>
        <w:ind w:hanging="720"/>
      </w:pPr>
    </w:p>
    <w:p w14:paraId="763A4E4A" w14:textId="21F3015F" w:rsidR="007A2EEB" w:rsidRDefault="00E157BE" w:rsidP="00E157BE">
      <w:pPr>
        <w:pStyle w:val="BodyTextIndent3"/>
        <w:ind w:hanging="720"/>
      </w:pPr>
      <w:r>
        <w:t>1</w:t>
      </w:r>
      <w:r w:rsidR="005C652F">
        <w:t>6</w:t>
      </w:r>
      <w:r>
        <w:t xml:space="preserve"> </w:t>
      </w:r>
      <w:r>
        <w:tab/>
      </w:r>
      <w:r w:rsidR="003A5653">
        <w:t xml:space="preserve">Ms Gallagher </w:t>
      </w:r>
      <w:r w:rsidR="007A2EEB">
        <w:t xml:space="preserve">and </w:t>
      </w:r>
      <w:r w:rsidR="00B657BD">
        <w:t>Ms Cleverley</w:t>
      </w:r>
      <w:r w:rsidR="007A2EEB">
        <w:t xml:space="preserve"> </w:t>
      </w:r>
      <w:r w:rsidR="00CB589F">
        <w:t>reported on the Environment</w:t>
      </w:r>
      <w:r w:rsidR="003A5653">
        <w:t xml:space="preserve"> </w:t>
      </w:r>
      <w:r w:rsidR="00EA10B0">
        <w:t xml:space="preserve">Agency's </w:t>
      </w:r>
      <w:r w:rsidR="003A5653">
        <w:t xml:space="preserve">regulatory activities in relation to the Berkeley and Oldbury </w:t>
      </w:r>
      <w:r w:rsidR="00EA10B0">
        <w:t>Sites</w:t>
      </w:r>
      <w:r w:rsidR="00CB589F">
        <w:t>. Reports</w:t>
      </w:r>
      <w:r w:rsidR="00EA10B0">
        <w:t xml:space="preserve"> </w:t>
      </w:r>
      <w:r w:rsidR="003A5653">
        <w:t>had been circulated to members in advance of the meeting.</w:t>
      </w:r>
      <w:r w:rsidR="00CB589F">
        <w:t xml:space="preserve"> </w:t>
      </w:r>
      <w:r w:rsidR="007A2EEB">
        <w:t>During discussion the following points were noted:</w:t>
      </w:r>
    </w:p>
    <w:p w14:paraId="35DA75C7" w14:textId="77777777" w:rsidR="007A2EEB" w:rsidRDefault="007A2EEB" w:rsidP="00E157BE">
      <w:pPr>
        <w:pStyle w:val="BodyTextIndent3"/>
        <w:ind w:hanging="720"/>
      </w:pPr>
    </w:p>
    <w:p w14:paraId="3755B3F1" w14:textId="4F83191E" w:rsidR="005C652F" w:rsidRPr="00490AF0" w:rsidRDefault="005C652F" w:rsidP="005C652F">
      <w:pPr>
        <w:pStyle w:val="BodyTextIndent3"/>
        <w:numPr>
          <w:ilvl w:val="0"/>
          <w:numId w:val="8"/>
        </w:numPr>
      </w:pPr>
      <w:r w:rsidRPr="00490AF0">
        <w:t>Agency inspectors continued to work</w:t>
      </w:r>
      <w:r>
        <w:t xml:space="preserve"> largely</w:t>
      </w:r>
      <w:r w:rsidRPr="00490AF0">
        <w:t xml:space="preserve"> from home where </w:t>
      </w:r>
      <w:r>
        <w:t xml:space="preserve">appropriate but </w:t>
      </w:r>
      <w:r w:rsidRPr="00490AF0">
        <w:t>maintained close contact with the Sites.</w:t>
      </w:r>
    </w:p>
    <w:p w14:paraId="4687A356" w14:textId="7528CEEE" w:rsidR="005C652F" w:rsidRDefault="005C652F" w:rsidP="005C652F">
      <w:pPr>
        <w:pStyle w:val="BodyTextIndent3"/>
        <w:numPr>
          <w:ilvl w:val="0"/>
          <w:numId w:val="8"/>
        </w:numPr>
      </w:pPr>
      <w:r w:rsidRPr="005C652F">
        <w:lastRenderedPageBreak/>
        <w:t xml:space="preserve">Inspectors had carried out a joint inspection of the environmental monitoring programme including inspection of </w:t>
      </w:r>
      <w:r w:rsidR="000139EF">
        <w:t>arrangements for the</w:t>
      </w:r>
      <w:r w:rsidRPr="005C652F">
        <w:t xml:space="preserve"> collection and processing of environmental samples.</w:t>
      </w:r>
      <w:r w:rsidR="000139EF">
        <w:t xml:space="preserve"> No non-conformances had been found, staff had been knowledgeable and housekeeping standards had been good.</w:t>
      </w:r>
      <w:r w:rsidR="000139EF" w:rsidRPr="000139EF">
        <w:t xml:space="preserve"> Ms Cleverl</w:t>
      </w:r>
      <w:r w:rsidR="000139EF">
        <w:t>e</w:t>
      </w:r>
      <w:r w:rsidR="000139EF" w:rsidRPr="000139EF">
        <w:t xml:space="preserve">y referred to the possible need for operational instructions </w:t>
      </w:r>
      <w:r w:rsidR="000139EF">
        <w:t>to cover the collection of</w:t>
      </w:r>
      <w:r w:rsidR="000139EF" w:rsidRPr="000139EF">
        <w:t xml:space="preserve"> environmental samples.</w:t>
      </w:r>
    </w:p>
    <w:p w14:paraId="63F20D76" w14:textId="77777777" w:rsidR="005C652F" w:rsidRDefault="005C652F" w:rsidP="000139EF">
      <w:pPr>
        <w:pStyle w:val="BodyTextIndent3"/>
        <w:ind w:left="1440"/>
      </w:pPr>
    </w:p>
    <w:p w14:paraId="5EDD99DD" w14:textId="1A37ED52" w:rsidR="005C652F" w:rsidRDefault="000139EF" w:rsidP="005C652F">
      <w:pPr>
        <w:pStyle w:val="BodyTextIndent3"/>
        <w:numPr>
          <w:ilvl w:val="0"/>
          <w:numId w:val="8"/>
        </w:numPr>
      </w:pPr>
      <w:r w:rsidRPr="000139EF">
        <w:t xml:space="preserve">Discharges </w:t>
      </w:r>
      <w:r>
        <w:t xml:space="preserve">of radioactivity </w:t>
      </w:r>
      <w:r w:rsidRPr="000139EF">
        <w:t>at both sites remained very low in relation to permitted limits.</w:t>
      </w:r>
    </w:p>
    <w:p w14:paraId="6AC52390" w14:textId="77777777" w:rsidR="005C652F" w:rsidRDefault="005C652F" w:rsidP="000139EF">
      <w:pPr>
        <w:pStyle w:val="BodyTextIndent3"/>
        <w:ind w:left="1440"/>
      </w:pPr>
    </w:p>
    <w:p w14:paraId="31C81D59" w14:textId="2A9EF186" w:rsidR="005F398B" w:rsidRDefault="00A04C44" w:rsidP="000139EF">
      <w:pPr>
        <w:autoSpaceDE w:val="0"/>
        <w:autoSpaceDN w:val="0"/>
        <w:adjustRightInd w:val="0"/>
        <w:ind w:left="720" w:hanging="720"/>
        <w:rPr>
          <w:color w:val="000000"/>
          <w:szCs w:val="24"/>
          <w:lang w:eastAsia="en-GB"/>
        </w:rPr>
      </w:pPr>
      <w:r>
        <w:rPr>
          <w:color w:val="000000"/>
          <w:szCs w:val="24"/>
          <w:lang w:eastAsia="en-GB"/>
        </w:rPr>
        <w:t>1</w:t>
      </w:r>
      <w:r w:rsidR="000139EF">
        <w:rPr>
          <w:color w:val="000000"/>
          <w:szCs w:val="24"/>
          <w:lang w:eastAsia="en-GB"/>
        </w:rPr>
        <w:t>7</w:t>
      </w:r>
      <w:r w:rsidR="000139EF">
        <w:rPr>
          <w:color w:val="000000"/>
          <w:szCs w:val="24"/>
          <w:lang w:eastAsia="en-GB"/>
        </w:rPr>
        <w:tab/>
        <w:t>In</w:t>
      </w:r>
      <w:r w:rsidR="000139EF" w:rsidRPr="000139EF">
        <w:rPr>
          <w:color w:val="000000"/>
          <w:szCs w:val="24"/>
          <w:lang w:eastAsia="en-GB"/>
        </w:rPr>
        <w:t xml:space="preserve"> reply to a question from Mr L</w:t>
      </w:r>
      <w:r w:rsidR="000139EF">
        <w:rPr>
          <w:color w:val="000000"/>
          <w:szCs w:val="24"/>
          <w:lang w:eastAsia="en-GB"/>
        </w:rPr>
        <w:t>y</w:t>
      </w:r>
      <w:r w:rsidR="000139EF" w:rsidRPr="000139EF">
        <w:rPr>
          <w:color w:val="000000"/>
          <w:szCs w:val="24"/>
          <w:lang w:eastAsia="en-GB"/>
        </w:rPr>
        <w:t xml:space="preserve">nden, Mr Heaton said that although </w:t>
      </w:r>
      <w:r w:rsidR="000139EF">
        <w:rPr>
          <w:color w:val="000000"/>
          <w:szCs w:val="24"/>
          <w:lang w:eastAsia="en-GB"/>
        </w:rPr>
        <w:t>C</w:t>
      </w:r>
      <w:r w:rsidR="006B062E">
        <w:rPr>
          <w:color w:val="000000"/>
          <w:szCs w:val="24"/>
          <w:lang w:eastAsia="en-GB"/>
        </w:rPr>
        <w:t>OVID infection</w:t>
      </w:r>
      <w:r w:rsidR="000139EF" w:rsidRPr="000139EF">
        <w:rPr>
          <w:color w:val="000000"/>
          <w:szCs w:val="24"/>
          <w:lang w:eastAsia="en-GB"/>
        </w:rPr>
        <w:t xml:space="preserve"> case rates within the local area were currently high the pandemic had</w:t>
      </w:r>
      <w:r w:rsidR="006B062E">
        <w:rPr>
          <w:color w:val="000000"/>
          <w:szCs w:val="24"/>
          <w:lang w:eastAsia="en-GB"/>
        </w:rPr>
        <w:t xml:space="preserve"> had</w:t>
      </w:r>
      <w:r w:rsidR="000139EF" w:rsidRPr="000139EF">
        <w:rPr>
          <w:color w:val="000000"/>
          <w:szCs w:val="24"/>
          <w:lang w:eastAsia="en-GB"/>
        </w:rPr>
        <w:t xml:space="preserve"> no impact on operations at either </w:t>
      </w:r>
      <w:r w:rsidR="006B062E">
        <w:rPr>
          <w:color w:val="000000"/>
          <w:szCs w:val="24"/>
          <w:lang w:eastAsia="en-GB"/>
        </w:rPr>
        <w:t>S</w:t>
      </w:r>
      <w:r w:rsidR="000139EF" w:rsidRPr="000139EF">
        <w:rPr>
          <w:color w:val="000000"/>
          <w:szCs w:val="24"/>
          <w:lang w:eastAsia="en-GB"/>
        </w:rPr>
        <w:t xml:space="preserve">ite. The company maintained stringent controls </w:t>
      </w:r>
      <w:r w:rsidR="00042E9A">
        <w:rPr>
          <w:color w:val="000000"/>
          <w:szCs w:val="24"/>
          <w:lang w:eastAsia="en-GB"/>
        </w:rPr>
        <w:t>at</w:t>
      </w:r>
      <w:r w:rsidR="006B062E">
        <w:rPr>
          <w:color w:val="000000"/>
          <w:szCs w:val="24"/>
          <w:lang w:eastAsia="en-GB"/>
        </w:rPr>
        <w:t xml:space="preserve"> the Sites </w:t>
      </w:r>
      <w:r w:rsidR="000139EF" w:rsidRPr="000139EF">
        <w:rPr>
          <w:color w:val="000000"/>
          <w:szCs w:val="24"/>
          <w:lang w:eastAsia="en-GB"/>
        </w:rPr>
        <w:t>and there was no evidence of any transmission of the virus</w:t>
      </w:r>
      <w:r w:rsidR="006B062E">
        <w:rPr>
          <w:color w:val="000000"/>
          <w:szCs w:val="24"/>
          <w:lang w:eastAsia="en-GB"/>
        </w:rPr>
        <w:t xml:space="preserve"> on the Sites</w:t>
      </w:r>
      <w:r w:rsidR="000139EF" w:rsidRPr="000139EF">
        <w:rPr>
          <w:color w:val="000000"/>
          <w:szCs w:val="24"/>
          <w:lang w:eastAsia="en-GB"/>
        </w:rPr>
        <w:t>.</w:t>
      </w:r>
    </w:p>
    <w:p w14:paraId="6CCB30E4" w14:textId="4A1F8BE5" w:rsidR="006B062E" w:rsidRDefault="006B062E" w:rsidP="000139EF">
      <w:pPr>
        <w:autoSpaceDE w:val="0"/>
        <w:autoSpaceDN w:val="0"/>
        <w:adjustRightInd w:val="0"/>
        <w:ind w:left="720" w:hanging="720"/>
        <w:rPr>
          <w:color w:val="000000"/>
          <w:szCs w:val="24"/>
          <w:lang w:eastAsia="en-GB"/>
        </w:rPr>
      </w:pPr>
    </w:p>
    <w:p w14:paraId="3746ADC7" w14:textId="75AF00E5" w:rsidR="006B062E" w:rsidRPr="006B062E" w:rsidRDefault="006B062E" w:rsidP="000139EF">
      <w:pPr>
        <w:autoSpaceDE w:val="0"/>
        <w:autoSpaceDN w:val="0"/>
        <w:adjustRightInd w:val="0"/>
        <w:ind w:left="720" w:hanging="720"/>
        <w:rPr>
          <w:b/>
          <w:bCs/>
          <w:color w:val="000000"/>
          <w:szCs w:val="24"/>
          <w:lang w:eastAsia="en-GB"/>
        </w:rPr>
      </w:pPr>
      <w:r w:rsidRPr="006B062E">
        <w:rPr>
          <w:b/>
          <w:bCs/>
          <w:color w:val="000000"/>
          <w:szCs w:val="24"/>
          <w:lang w:eastAsia="en-GB"/>
        </w:rPr>
        <w:t>ENVIRONMENTAL MONITORING REPORT</w:t>
      </w:r>
    </w:p>
    <w:p w14:paraId="3C4284BA" w14:textId="5EEAB114" w:rsidR="006B062E" w:rsidRDefault="006B062E" w:rsidP="000139EF">
      <w:pPr>
        <w:autoSpaceDE w:val="0"/>
        <w:autoSpaceDN w:val="0"/>
        <w:adjustRightInd w:val="0"/>
        <w:ind w:left="720" w:hanging="720"/>
        <w:rPr>
          <w:color w:val="000000"/>
          <w:szCs w:val="24"/>
          <w:lang w:eastAsia="en-GB"/>
        </w:rPr>
      </w:pPr>
    </w:p>
    <w:p w14:paraId="38C98D5A" w14:textId="015F37E6" w:rsidR="006B062E" w:rsidRDefault="006B062E" w:rsidP="006B062E">
      <w:pPr>
        <w:ind w:left="720" w:hanging="720"/>
        <w:rPr>
          <w:bCs/>
        </w:rPr>
      </w:pPr>
      <w:r>
        <w:rPr>
          <w:bCs/>
        </w:rPr>
        <w:t>18</w:t>
      </w:r>
      <w:r>
        <w:rPr>
          <w:bCs/>
        </w:rPr>
        <w:tab/>
        <w:t xml:space="preserve">Mr Clarke reported on the monitoring of discharges and radioactivity in the environment undertaken by Magnox at Oldbury for the Oldbury and Berkeley </w:t>
      </w:r>
      <w:r w:rsidR="00042E9A">
        <w:rPr>
          <w:bCs/>
        </w:rPr>
        <w:t>S</w:t>
      </w:r>
      <w:r>
        <w:rPr>
          <w:bCs/>
        </w:rPr>
        <w:t xml:space="preserve">ites. A report on the past year’s </w:t>
      </w:r>
      <w:r w:rsidR="00042E9A">
        <w:rPr>
          <w:bCs/>
        </w:rPr>
        <w:t xml:space="preserve">monitoring </w:t>
      </w:r>
      <w:r>
        <w:rPr>
          <w:bCs/>
        </w:rPr>
        <w:t xml:space="preserve">results had been circulated to members in advance of the meeting. </w:t>
      </w:r>
    </w:p>
    <w:p w14:paraId="27408858" w14:textId="77777777" w:rsidR="006B062E" w:rsidRDefault="006B062E" w:rsidP="006B062E">
      <w:pPr>
        <w:ind w:left="720" w:hanging="720"/>
        <w:rPr>
          <w:bCs/>
        </w:rPr>
      </w:pPr>
    </w:p>
    <w:p w14:paraId="64CCB8F1" w14:textId="78E77649" w:rsidR="006B062E" w:rsidRDefault="006B062E" w:rsidP="006B062E">
      <w:pPr>
        <w:ind w:left="720" w:hanging="720"/>
        <w:rPr>
          <w:bCs/>
        </w:rPr>
      </w:pPr>
      <w:r>
        <w:rPr>
          <w:bCs/>
        </w:rPr>
        <w:t>20</w:t>
      </w:r>
      <w:r>
        <w:rPr>
          <w:bCs/>
        </w:rPr>
        <w:tab/>
      </w:r>
      <w:r w:rsidRPr="006B062E">
        <w:rPr>
          <w:bCs/>
        </w:rPr>
        <w:t>Mr Clark</w:t>
      </w:r>
      <w:r>
        <w:rPr>
          <w:bCs/>
        </w:rPr>
        <w:t>e</w:t>
      </w:r>
      <w:r w:rsidRPr="006B062E">
        <w:rPr>
          <w:bCs/>
        </w:rPr>
        <w:t xml:space="preserve"> said that although it had not been possible to carry out </w:t>
      </w:r>
      <w:r>
        <w:rPr>
          <w:bCs/>
        </w:rPr>
        <w:t>monitoring</w:t>
      </w:r>
      <w:r w:rsidRPr="006B062E">
        <w:rPr>
          <w:bCs/>
        </w:rPr>
        <w:t xml:space="preserve"> as normal during the first of the lockdown periods, the</w:t>
      </w:r>
      <w:r>
        <w:rPr>
          <w:bCs/>
        </w:rPr>
        <w:t>re</w:t>
      </w:r>
      <w:r w:rsidRPr="006B062E">
        <w:rPr>
          <w:bCs/>
        </w:rPr>
        <w:t xml:space="preserve"> had still been an extensive programme of monitoring during 2020. He said that the scope of the programme had been reviewed following the completion of draining of the </w:t>
      </w:r>
      <w:r w:rsidR="00961D42">
        <w:rPr>
          <w:bCs/>
        </w:rPr>
        <w:t>Oldbury</w:t>
      </w:r>
      <w:r w:rsidRPr="006B062E">
        <w:rPr>
          <w:bCs/>
        </w:rPr>
        <w:t xml:space="preserve"> cooling ponds</w:t>
      </w:r>
      <w:r w:rsidR="00961D42">
        <w:rPr>
          <w:bCs/>
        </w:rPr>
        <w:t xml:space="preserve">; the </w:t>
      </w:r>
      <w:r w:rsidRPr="006B062E">
        <w:rPr>
          <w:bCs/>
        </w:rPr>
        <w:t xml:space="preserve">results of the </w:t>
      </w:r>
      <w:r w:rsidR="00961D42">
        <w:rPr>
          <w:bCs/>
        </w:rPr>
        <w:t>A</w:t>
      </w:r>
      <w:r w:rsidRPr="006B062E">
        <w:rPr>
          <w:bCs/>
        </w:rPr>
        <w:t>genc</w:t>
      </w:r>
      <w:r w:rsidR="00961D42">
        <w:rPr>
          <w:bCs/>
        </w:rPr>
        <w:t>y’</w:t>
      </w:r>
      <w:r w:rsidRPr="006B062E">
        <w:rPr>
          <w:bCs/>
        </w:rPr>
        <w:t>s consideration of this review was awaited.</w:t>
      </w:r>
    </w:p>
    <w:p w14:paraId="5F07BF51" w14:textId="77777777" w:rsidR="006B062E" w:rsidRDefault="006B062E" w:rsidP="006B062E">
      <w:pPr>
        <w:ind w:left="720" w:hanging="720"/>
        <w:rPr>
          <w:bCs/>
        </w:rPr>
      </w:pPr>
    </w:p>
    <w:p w14:paraId="71BB58DB" w14:textId="5A164CCE" w:rsidR="006B062E" w:rsidRDefault="00961D42" w:rsidP="006B062E">
      <w:pPr>
        <w:ind w:left="720" w:hanging="720"/>
        <w:rPr>
          <w:bCs/>
        </w:rPr>
      </w:pPr>
      <w:r>
        <w:rPr>
          <w:bCs/>
        </w:rPr>
        <w:t>21</w:t>
      </w:r>
      <w:r>
        <w:rPr>
          <w:bCs/>
        </w:rPr>
        <w:tab/>
      </w:r>
      <w:r w:rsidR="006B062E">
        <w:rPr>
          <w:bCs/>
        </w:rPr>
        <w:t>Mr Clarke said that discharges of radioactivity remained at very low levels, well within permitted limits</w:t>
      </w:r>
      <w:r>
        <w:rPr>
          <w:bCs/>
        </w:rPr>
        <w:t xml:space="preserve"> and the effect of changes in the operational status of the Oldbury plant could be clearly seen</w:t>
      </w:r>
      <w:r w:rsidR="00042E9A">
        <w:rPr>
          <w:bCs/>
        </w:rPr>
        <w:t xml:space="preserve"> in the monitoring results.</w:t>
      </w:r>
    </w:p>
    <w:p w14:paraId="3B4CAEF0" w14:textId="77777777" w:rsidR="006B062E" w:rsidRDefault="006B062E" w:rsidP="006B062E">
      <w:pPr>
        <w:ind w:left="720" w:hanging="720"/>
        <w:rPr>
          <w:bCs/>
        </w:rPr>
      </w:pPr>
    </w:p>
    <w:p w14:paraId="07DFFDE4" w14:textId="7BB48D28" w:rsidR="006B062E" w:rsidRDefault="006B062E" w:rsidP="006B062E">
      <w:pPr>
        <w:ind w:left="720" w:hanging="720"/>
        <w:rPr>
          <w:bCs/>
        </w:rPr>
      </w:pPr>
      <w:r>
        <w:rPr>
          <w:bCs/>
        </w:rPr>
        <w:t>21</w:t>
      </w:r>
      <w:r>
        <w:rPr>
          <w:bCs/>
        </w:rPr>
        <w:tab/>
        <w:t>Mr Clarke said that there had been no unexpected changes in discharges of radioactivity during the past year</w:t>
      </w:r>
      <w:r w:rsidR="007D5177">
        <w:rPr>
          <w:bCs/>
        </w:rPr>
        <w:t>. He said that, with the Agreement of the Environment Agency the</w:t>
      </w:r>
      <w:r>
        <w:rPr>
          <w:bCs/>
        </w:rPr>
        <w:t xml:space="preserve"> environmental monitoring programme had </w:t>
      </w:r>
      <w:r w:rsidR="009A5B64">
        <w:rPr>
          <w:bCs/>
        </w:rPr>
        <w:t xml:space="preserve">been reduced in 2020 due to COVID restrictions, but that the programme </w:t>
      </w:r>
      <w:r>
        <w:rPr>
          <w:bCs/>
        </w:rPr>
        <w:t>demonstrated that there had been no significant change in levels of radioactivity in the local environment.</w:t>
      </w:r>
    </w:p>
    <w:p w14:paraId="371BB8FE" w14:textId="77777777" w:rsidR="006B062E" w:rsidRDefault="006B062E" w:rsidP="006B062E">
      <w:pPr>
        <w:ind w:left="720" w:hanging="720"/>
        <w:rPr>
          <w:bCs/>
        </w:rPr>
      </w:pPr>
    </w:p>
    <w:p w14:paraId="60E44CF5" w14:textId="1FB57856" w:rsidR="009A5B64" w:rsidRDefault="009A5B64" w:rsidP="002643D5">
      <w:pPr>
        <w:pStyle w:val="BodyTextIndent3"/>
        <w:ind w:left="0"/>
        <w:rPr>
          <w:b/>
        </w:rPr>
      </w:pPr>
      <w:r>
        <w:rPr>
          <w:b/>
        </w:rPr>
        <w:t>BID FOR HOSTING A STEP FACILITY</w:t>
      </w:r>
    </w:p>
    <w:p w14:paraId="0FD63E9B" w14:textId="7024B28A" w:rsidR="009A5B64" w:rsidRDefault="009A5B64" w:rsidP="002643D5">
      <w:pPr>
        <w:pStyle w:val="BodyTextIndent3"/>
        <w:ind w:left="0"/>
        <w:rPr>
          <w:bCs/>
        </w:rPr>
      </w:pPr>
    </w:p>
    <w:p w14:paraId="7B9BEA73" w14:textId="3EBD9662" w:rsidR="00396057" w:rsidRDefault="0008550E" w:rsidP="008A47F3">
      <w:pPr>
        <w:pStyle w:val="BodyTextIndent3"/>
        <w:ind w:hanging="720"/>
        <w:rPr>
          <w:bCs/>
        </w:rPr>
      </w:pPr>
      <w:r>
        <w:rPr>
          <w:bCs/>
        </w:rPr>
        <w:t>22</w:t>
      </w:r>
      <w:r>
        <w:rPr>
          <w:bCs/>
        </w:rPr>
        <w:tab/>
      </w:r>
      <w:r w:rsidR="009A5B64" w:rsidRPr="009A5B64">
        <w:rPr>
          <w:bCs/>
        </w:rPr>
        <w:t xml:space="preserve">It was noted that the Severn Edge bid </w:t>
      </w:r>
      <w:r w:rsidR="009A5B64">
        <w:rPr>
          <w:bCs/>
        </w:rPr>
        <w:t>to</w:t>
      </w:r>
      <w:r w:rsidR="009A5B64" w:rsidRPr="009A5B64">
        <w:rPr>
          <w:bCs/>
        </w:rPr>
        <w:t xml:space="preserve"> host </w:t>
      </w:r>
      <w:r w:rsidR="009A5B64">
        <w:rPr>
          <w:bCs/>
        </w:rPr>
        <w:t xml:space="preserve">the </w:t>
      </w:r>
      <w:r w:rsidR="008A47F3">
        <w:rPr>
          <w:bCs/>
        </w:rPr>
        <w:t xml:space="preserve">UK’s </w:t>
      </w:r>
      <w:r w:rsidR="009A5B64">
        <w:rPr>
          <w:bCs/>
        </w:rPr>
        <w:t xml:space="preserve">first fusion power plant </w:t>
      </w:r>
      <w:r w:rsidR="009A5B64" w:rsidRPr="009A5B64">
        <w:rPr>
          <w:bCs/>
        </w:rPr>
        <w:t xml:space="preserve">facility at the </w:t>
      </w:r>
      <w:r w:rsidR="009A5B64">
        <w:rPr>
          <w:bCs/>
        </w:rPr>
        <w:t>Oldbury</w:t>
      </w:r>
      <w:r w:rsidR="009A5B64" w:rsidRPr="009A5B64">
        <w:rPr>
          <w:bCs/>
        </w:rPr>
        <w:t xml:space="preserve"> and </w:t>
      </w:r>
      <w:r w:rsidR="009A5B64">
        <w:rPr>
          <w:bCs/>
        </w:rPr>
        <w:t>Berkeley</w:t>
      </w:r>
      <w:r w:rsidR="009A5B64" w:rsidRPr="009A5B64">
        <w:rPr>
          <w:bCs/>
        </w:rPr>
        <w:t xml:space="preserve"> </w:t>
      </w:r>
      <w:r w:rsidR="009A5B64">
        <w:rPr>
          <w:bCs/>
        </w:rPr>
        <w:t>Sites</w:t>
      </w:r>
      <w:r w:rsidR="009A5B64" w:rsidRPr="009A5B64">
        <w:rPr>
          <w:bCs/>
        </w:rPr>
        <w:t xml:space="preserve"> ha</w:t>
      </w:r>
      <w:r w:rsidR="009A5B64">
        <w:rPr>
          <w:bCs/>
        </w:rPr>
        <w:t>d</w:t>
      </w:r>
      <w:r w:rsidR="009A5B64" w:rsidRPr="009A5B64">
        <w:rPr>
          <w:bCs/>
        </w:rPr>
        <w:t xml:space="preserve"> progressed to the stage of </w:t>
      </w:r>
      <w:r w:rsidR="008A47F3">
        <w:rPr>
          <w:bCs/>
        </w:rPr>
        <w:t>being considered as one</w:t>
      </w:r>
      <w:r w:rsidR="009A5B64" w:rsidRPr="009A5B64">
        <w:rPr>
          <w:bCs/>
        </w:rPr>
        <w:t xml:space="preserve"> of the final </w:t>
      </w:r>
      <w:r w:rsidR="009A5B64">
        <w:rPr>
          <w:bCs/>
        </w:rPr>
        <w:t>five</w:t>
      </w:r>
      <w:r w:rsidR="009A5B64" w:rsidRPr="009A5B64">
        <w:rPr>
          <w:bCs/>
        </w:rPr>
        <w:t xml:space="preserve"> nominations.</w:t>
      </w:r>
      <w:r w:rsidR="003C6658" w:rsidRPr="003C6658">
        <w:rPr>
          <w:bCs/>
        </w:rPr>
        <w:t xml:space="preserve"> Mr. Bates pointed out that there would be increased interaction with the UK Atomic Energy Authority as it carried out detailed assessments of the </w:t>
      </w:r>
      <w:r w:rsidR="00042E9A">
        <w:rPr>
          <w:bCs/>
        </w:rPr>
        <w:t xml:space="preserve">remaining </w:t>
      </w:r>
      <w:r w:rsidR="003C6658" w:rsidRPr="003C6658">
        <w:rPr>
          <w:bCs/>
        </w:rPr>
        <w:t>competing nominations</w:t>
      </w:r>
      <w:r w:rsidR="003C6658">
        <w:rPr>
          <w:bCs/>
        </w:rPr>
        <w:t>. He said</w:t>
      </w:r>
      <w:r w:rsidR="003C6658" w:rsidRPr="003C6658">
        <w:rPr>
          <w:bCs/>
        </w:rPr>
        <w:t xml:space="preserve"> that </w:t>
      </w:r>
      <w:r w:rsidR="003117FB">
        <w:rPr>
          <w:bCs/>
        </w:rPr>
        <w:t>the</w:t>
      </w:r>
      <w:r w:rsidR="003C6658">
        <w:rPr>
          <w:bCs/>
        </w:rPr>
        <w:t xml:space="preserve"> UKAEA</w:t>
      </w:r>
      <w:r w:rsidR="003117FB">
        <w:rPr>
          <w:bCs/>
        </w:rPr>
        <w:t>’s decision</w:t>
      </w:r>
      <w:r w:rsidR="003C6658" w:rsidRPr="003C6658">
        <w:rPr>
          <w:bCs/>
        </w:rPr>
        <w:t xml:space="preserve"> on its final choice of a site was expected to be </w:t>
      </w:r>
      <w:r w:rsidR="003117FB">
        <w:rPr>
          <w:bCs/>
        </w:rPr>
        <w:t>ready</w:t>
      </w:r>
      <w:r w:rsidR="003117FB" w:rsidRPr="003117FB">
        <w:rPr>
          <w:bCs/>
        </w:rPr>
        <w:t xml:space="preserve"> for </w:t>
      </w:r>
      <w:r w:rsidR="003117FB">
        <w:rPr>
          <w:bCs/>
        </w:rPr>
        <w:t>the approval of the</w:t>
      </w:r>
      <w:r w:rsidR="003117FB" w:rsidRPr="003117FB">
        <w:rPr>
          <w:bCs/>
        </w:rPr>
        <w:t xml:space="preserve"> Secretary of State </w:t>
      </w:r>
      <w:r w:rsidR="003117FB">
        <w:rPr>
          <w:bCs/>
        </w:rPr>
        <w:t xml:space="preserve">in late </w:t>
      </w:r>
      <w:r w:rsidR="003C6658" w:rsidRPr="003C6658">
        <w:rPr>
          <w:bCs/>
        </w:rPr>
        <w:t>2022.</w:t>
      </w:r>
      <w:r w:rsidRPr="0008550E">
        <w:rPr>
          <w:bCs/>
        </w:rPr>
        <w:t xml:space="preserve"> </w:t>
      </w:r>
    </w:p>
    <w:p w14:paraId="32198C8D" w14:textId="77777777" w:rsidR="00396057" w:rsidRDefault="00396057" w:rsidP="008A47F3">
      <w:pPr>
        <w:pStyle w:val="BodyTextIndent3"/>
        <w:ind w:hanging="720"/>
        <w:rPr>
          <w:bCs/>
        </w:rPr>
      </w:pPr>
    </w:p>
    <w:p w14:paraId="4AE239D7" w14:textId="0A3F0A5E" w:rsidR="009A5B64" w:rsidRDefault="004C79B0" w:rsidP="008A47F3">
      <w:pPr>
        <w:pStyle w:val="BodyTextIndent3"/>
        <w:ind w:hanging="720"/>
        <w:rPr>
          <w:bCs/>
        </w:rPr>
      </w:pPr>
      <w:r>
        <w:rPr>
          <w:bCs/>
        </w:rPr>
        <w:t>23</w:t>
      </w:r>
      <w:r>
        <w:rPr>
          <w:bCs/>
        </w:rPr>
        <w:tab/>
      </w:r>
      <w:r w:rsidR="0008550E" w:rsidRPr="0008550E">
        <w:rPr>
          <w:bCs/>
        </w:rPr>
        <w:t xml:space="preserve">Mr Bates reminded members </w:t>
      </w:r>
      <w:r w:rsidRPr="004C79B0">
        <w:rPr>
          <w:bCs/>
        </w:rPr>
        <w:t xml:space="preserve">of the reasons for the government's decision to invest in the STEP </w:t>
      </w:r>
      <w:r>
        <w:rPr>
          <w:bCs/>
        </w:rPr>
        <w:t xml:space="preserve">(Spherical Tokamak for Energy Production) </w:t>
      </w:r>
      <w:r w:rsidRPr="004C79B0">
        <w:rPr>
          <w:bCs/>
        </w:rPr>
        <w:t>project</w:t>
      </w:r>
      <w:r>
        <w:rPr>
          <w:bCs/>
        </w:rPr>
        <w:t xml:space="preserve">, </w:t>
      </w:r>
      <w:r w:rsidRPr="004C79B0">
        <w:rPr>
          <w:bCs/>
        </w:rPr>
        <w:t xml:space="preserve">against </w:t>
      </w:r>
      <w:r>
        <w:rPr>
          <w:bCs/>
        </w:rPr>
        <w:t>the</w:t>
      </w:r>
      <w:r w:rsidRPr="004C79B0">
        <w:rPr>
          <w:bCs/>
        </w:rPr>
        <w:t xml:space="preserve"> background of the need to decarbonize energy production and growing demand for electricity. The Seve</w:t>
      </w:r>
      <w:r>
        <w:rPr>
          <w:bCs/>
        </w:rPr>
        <w:t>r</w:t>
      </w:r>
      <w:r w:rsidRPr="004C79B0">
        <w:rPr>
          <w:bCs/>
        </w:rPr>
        <w:t xml:space="preserve">n Edge nomination was based upon use of the Oldbury and </w:t>
      </w:r>
      <w:r>
        <w:rPr>
          <w:bCs/>
        </w:rPr>
        <w:t>Berkeley</w:t>
      </w:r>
      <w:r w:rsidRPr="004C79B0">
        <w:rPr>
          <w:bCs/>
        </w:rPr>
        <w:t xml:space="preserve"> sites.</w:t>
      </w:r>
      <w:r w:rsidR="005545CB" w:rsidRPr="005545CB">
        <w:rPr>
          <w:bCs/>
        </w:rPr>
        <w:t xml:space="preserve"> </w:t>
      </w:r>
      <w:r w:rsidR="005545CB">
        <w:rPr>
          <w:bCs/>
        </w:rPr>
        <w:t>Each of the o</w:t>
      </w:r>
      <w:r w:rsidR="005545CB" w:rsidRPr="005545CB">
        <w:rPr>
          <w:bCs/>
        </w:rPr>
        <w:t>ther sites nominated had their own strengths and challenges.</w:t>
      </w:r>
    </w:p>
    <w:p w14:paraId="35D8EA79" w14:textId="5DA7F627" w:rsidR="004C79B0" w:rsidRDefault="004C79B0" w:rsidP="008A47F3">
      <w:pPr>
        <w:pStyle w:val="BodyTextIndent3"/>
        <w:ind w:hanging="720"/>
        <w:rPr>
          <w:bCs/>
        </w:rPr>
      </w:pPr>
    </w:p>
    <w:p w14:paraId="0F9B19FA" w14:textId="2F7D66AE" w:rsidR="004C79B0" w:rsidRDefault="005545CB" w:rsidP="008A47F3">
      <w:pPr>
        <w:pStyle w:val="BodyTextIndent3"/>
        <w:ind w:hanging="720"/>
        <w:rPr>
          <w:bCs/>
        </w:rPr>
      </w:pPr>
      <w:r>
        <w:rPr>
          <w:bCs/>
        </w:rPr>
        <w:t>24</w:t>
      </w:r>
      <w:r>
        <w:rPr>
          <w:bCs/>
        </w:rPr>
        <w:tab/>
      </w:r>
      <w:r w:rsidR="004C79B0" w:rsidRPr="004C79B0">
        <w:rPr>
          <w:bCs/>
        </w:rPr>
        <w:t>Mr Stanton said that members of the Group had express</w:t>
      </w:r>
      <w:r w:rsidR="004C79B0">
        <w:rPr>
          <w:bCs/>
        </w:rPr>
        <w:t>ed</w:t>
      </w:r>
      <w:r w:rsidR="004C79B0" w:rsidRPr="004C79B0">
        <w:rPr>
          <w:bCs/>
        </w:rPr>
        <w:t xml:space="preserve"> strong support for the nomination and would be willing to give </w:t>
      </w:r>
      <w:r w:rsidR="004C79B0">
        <w:rPr>
          <w:bCs/>
        </w:rPr>
        <w:t xml:space="preserve">any </w:t>
      </w:r>
      <w:r w:rsidR="004C79B0" w:rsidRPr="004C79B0">
        <w:rPr>
          <w:bCs/>
        </w:rPr>
        <w:t xml:space="preserve">further help </w:t>
      </w:r>
      <w:r w:rsidR="004C79B0">
        <w:rPr>
          <w:bCs/>
        </w:rPr>
        <w:t xml:space="preserve">if that was possible </w:t>
      </w:r>
      <w:r w:rsidR="004C79B0" w:rsidRPr="004C79B0">
        <w:rPr>
          <w:bCs/>
        </w:rPr>
        <w:t>in due course</w:t>
      </w:r>
      <w:r w:rsidR="004C79B0">
        <w:rPr>
          <w:bCs/>
        </w:rPr>
        <w:t>.</w:t>
      </w:r>
      <w:r w:rsidR="004C79B0" w:rsidRPr="004C79B0">
        <w:rPr>
          <w:bCs/>
        </w:rPr>
        <w:t xml:space="preserve"> Mr Bates said that the project would keep in touch with the </w:t>
      </w:r>
      <w:r w:rsidRPr="004C79B0">
        <w:rPr>
          <w:bCs/>
        </w:rPr>
        <w:t xml:space="preserve">Group </w:t>
      </w:r>
      <w:r w:rsidR="004C79B0" w:rsidRPr="004C79B0">
        <w:rPr>
          <w:bCs/>
        </w:rPr>
        <w:t xml:space="preserve">and provide further information when it became available. He undertook </w:t>
      </w:r>
      <w:r>
        <w:rPr>
          <w:bCs/>
        </w:rPr>
        <w:t>to circulate to</w:t>
      </w:r>
      <w:r w:rsidR="004C79B0" w:rsidRPr="004C79B0">
        <w:rPr>
          <w:bCs/>
        </w:rPr>
        <w:t xml:space="preserve"> members copies of </w:t>
      </w:r>
      <w:r>
        <w:rPr>
          <w:bCs/>
        </w:rPr>
        <w:t>his presentation slides.</w:t>
      </w:r>
    </w:p>
    <w:p w14:paraId="47EE45AD" w14:textId="1AF3E4E0" w:rsidR="009A5B64" w:rsidRDefault="009A5B64" w:rsidP="002643D5">
      <w:pPr>
        <w:pStyle w:val="BodyTextIndent3"/>
        <w:ind w:left="0"/>
        <w:rPr>
          <w:bCs/>
        </w:rPr>
      </w:pPr>
    </w:p>
    <w:p w14:paraId="76026092" w14:textId="2F113490" w:rsidR="00740534" w:rsidRDefault="007D0284" w:rsidP="002643D5">
      <w:pPr>
        <w:pStyle w:val="BodyTextIndent3"/>
        <w:ind w:left="0"/>
        <w:rPr>
          <w:b/>
        </w:rPr>
      </w:pPr>
      <w:r>
        <w:rPr>
          <w:b/>
        </w:rPr>
        <w:t>CHAIR’S UPDATE</w:t>
      </w:r>
    </w:p>
    <w:p w14:paraId="543FB5DA" w14:textId="77777777" w:rsidR="00215429" w:rsidRDefault="00215429" w:rsidP="009C62D6">
      <w:pPr>
        <w:pStyle w:val="BodyTextIndent3"/>
        <w:ind w:hanging="720"/>
      </w:pPr>
    </w:p>
    <w:p w14:paraId="4E5B60F0" w14:textId="68CEE10E" w:rsidR="00215429" w:rsidRDefault="005545CB" w:rsidP="00090B0F">
      <w:pPr>
        <w:pStyle w:val="BodyTextIndent3"/>
        <w:ind w:hanging="720"/>
      </w:pPr>
      <w:r>
        <w:t>25</w:t>
      </w:r>
      <w:r w:rsidR="009C62D6">
        <w:tab/>
      </w:r>
      <w:r w:rsidR="0008040E">
        <w:t xml:space="preserve">Mr </w:t>
      </w:r>
      <w:r w:rsidR="00C7126A">
        <w:t xml:space="preserve">Stanton </w:t>
      </w:r>
      <w:r w:rsidR="00511E23">
        <w:t xml:space="preserve">reported on recent activities </w:t>
      </w:r>
      <w:r w:rsidR="00215429">
        <w:t xml:space="preserve">on behalf </w:t>
      </w:r>
      <w:r w:rsidR="00511E23">
        <w:t>of th</w:t>
      </w:r>
      <w:r w:rsidR="00A110FB">
        <w:t>e</w:t>
      </w:r>
      <w:r w:rsidR="00511E23">
        <w:t xml:space="preserve"> </w:t>
      </w:r>
      <w:r w:rsidR="00166141">
        <w:t>Group</w:t>
      </w:r>
      <w:r>
        <w:t>.</w:t>
      </w:r>
    </w:p>
    <w:p w14:paraId="22A2BC7E" w14:textId="77777777" w:rsidR="00215429" w:rsidRDefault="00215429" w:rsidP="00561382">
      <w:pPr>
        <w:pStyle w:val="BodyTextIndent3"/>
        <w:ind w:hanging="720"/>
        <w:rPr>
          <w:b/>
          <w:bCs/>
        </w:rPr>
      </w:pPr>
    </w:p>
    <w:p w14:paraId="5825F76D" w14:textId="77777777" w:rsidR="006C1832" w:rsidRDefault="006C1832" w:rsidP="00561382">
      <w:pPr>
        <w:pStyle w:val="BodyTextIndent3"/>
        <w:ind w:hanging="720"/>
        <w:rPr>
          <w:b/>
          <w:bCs/>
        </w:rPr>
      </w:pPr>
      <w:r w:rsidRPr="00E727EE">
        <w:rPr>
          <w:b/>
          <w:bCs/>
        </w:rPr>
        <w:t>ANY OTHER BUSINESS</w:t>
      </w:r>
    </w:p>
    <w:p w14:paraId="4391FFA4" w14:textId="77777777" w:rsidR="009C62D6" w:rsidRDefault="009C62D6" w:rsidP="00561382">
      <w:pPr>
        <w:pStyle w:val="BodyTextIndent3"/>
        <w:ind w:hanging="720"/>
        <w:rPr>
          <w:b/>
          <w:bCs/>
        </w:rPr>
      </w:pPr>
    </w:p>
    <w:p w14:paraId="6A36E3EF" w14:textId="7127C3AD" w:rsidR="00FA0CDE" w:rsidRDefault="005545CB" w:rsidP="005545CB">
      <w:pPr>
        <w:ind w:left="720" w:hanging="720"/>
      </w:pPr>
      <w:r>
        <w:t>26</w:t>
      </w:r>
      <w:r w:rsidR="00086206">
        <w:tab/>
      </w:r>
      <w:r>
        <w:t>No business</w:t>
      </w:r>
    </w:p>
    <w:p w14:paraId="345A71C1" w14:textId="77777777" w:rsidR="00086206" w:rsidRDefault="00086206" w:rsidP="0008040E">
      <w:pPr>
        <w:ind w:left="720" w:hanging="720"/>
      </w:pPr>
    </w:p>
    <w:p w14:paraId="64C83537" w14:textId="77777777" w:rsidR="002F4591" w:rsidRPr="00A554A0" w:rsidRDefault="002F4591" w:rsidP="00A554A0">
      <w:pPr>
        <w:rPr>
          <w:b/>
        </w:rPr>
      </w:pPr>
      <w:r w:rsidRPr="00A554A0">
        <w:rPr>
          <w:b/>
        </w:rPr>
        <w:t>DATE TIME AND PLACE OF NEXT MEETING</w:t>
      </w:r>
    </w:p>
    <w:p w14:paraId="6FAE58E4" w14:textId="77777777" w:rsidR="002F4591" w:rsidRDefault="002F4591"/>
    <w:p w14:paraId="0E9521D6" w14:textId="35FBE0B7" w:rsidR="00C34CC6" w:rsidRDefault="00BC65ED" w:rsidP="00C34CC6">
      <w:pPr>
        <w:ind w:left="720" w:hanging="720"/>
      </w:pPr>
      <w:r>
        <w:t>2</w:t>
      </w:r>
      <w:r w:rsidR="005545CB">
        <w:t>7</w:t>
      </w:r>
      <w:r w:rsidR="00BB1DEA">
        <w:tab/>
      </w:r>
      <w:r w:rsidR="0094114B">
        <w:t>It was noted that the next meeting of th</w:t>
      </w:r>
      <w:r w:rsidR="00274F65">
        <w:t>is</w:t>
      </w:r>
      <w:r w:rsidR="0094114B">
        <w:t xml:space="preserve"> Group</w:t>
      </w:r>
      <w:r w:rsidR="00A110FB">
        <w:t xml:space="preserve"> </w:t>
      </w:r>
      <w:r w:rsidR="00274F65">
        <w:t>was</w:t>
      </w:r>
      <w:r w:rsidR="00A72DC8">
        <w:t xml:space="preserve"> scheduled </w:t>
      </w:r>
      <w:r w:rsidR="009C62D6">
        <w:t xml:space="preserve">to be held on </w:t>
      </w:r>
      <w:r w:rsidR="005545CB">
        <w:t>26</w:t>
      </w:r>
      <w:r w:rsidR="00042E9A">
        <w:t> </w:t>
      </w:r>
      <w:r w:rsidR="005545CB">
        <w:t>January 2022</w:t>
      </w:r>
      <w:r w:rsidR="00274F65">
        <w:t>.</w:t>
      </w:r>
    </w:p>
    <w:p w14:paraId="0A3FBDBA" w14:textId="77777777" w:rsidR="00FC25DB" w:rsidRDefault="00FC25DB" w:rsidP="00511E23"/>
    <w:p w14:paraId="4A5E37C6" w14:textId="77777777" w:rsidR="00FC25DB" w:rsidRDefault="00FC25DB" w:rsidP="00511E23"/>
    <w:p w14:paraId="1B8E9168" w14:textId="77777777" w:rsidR="0054431D" w:rsidRDefault="002F4591" w:rsidP="00511E23">
      <w:r>
        <w:t>MJD</w:t>
      </w:r>
      <w:r w:rsidR="00A554A0">
        <w:tab/>
      </w:r>
    </w:p>
    <w:p w14:paraId="476CFA87" w14:textId="1B53DC49" w:rsidR="007C3757" w:rsidRDefault="005545CB" w:rsidP="005545CB">
      <w:r>
        <w:t>31 October 2021</w:t>
      </w:r>
      <w:r w:rsidR="00F775E3">
        <w:t xml:space="preserve"> </w:t>
      </w:r>
    </w:p>
    <w:sectPr w:rsidR="007C3757" w:rsidSect="003F477B">
      <w:footerReference w:type="default" r:id="rId9"/>
      <w:footerReference w:type="first" r:id="rId10"/>
      <w:pgSz w:w="11906" w:h="16838"/>
      <w:pgMar w:top="1440" w:right="1701" w:bottom="1440" w:left="1701"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D14A4" w14:textId="77777777" w:rsidR="000669CC" w:rsidRDefault="000669CC">
      <w:r>
        <w:separator/>
      </w:r>
    </w:p>
  </w:endnote>
  <w:endnote w:type="continuationSeparator" w:id="0">
    <w:p w14:paraId="3E9BFC09" w14:textId="77777777" w:rsidR="000669CC" w:rsidRDefault="00066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470963"/>
      <w:docPartObj>
        <w:docPartGallery w:val="Page Numbers (Bottom of Page)"/>
        <w:docPartUnique/>
      </w:docPartObj>
    </w:sdtPr>
    <w:sdtEndPr>
      <w:rPr>
        <w:noProof/>
      </w:rPr>
    </w:sdtEndPr>
    <w:sdtContent>
      <w:p w14:paraId="7D368CE7" w14:textId="77777777" w:rsidR="00292ABA" w:rsidRDefault="00292ABA">
        <w:pPr>
          <w:pStyle w:val="Footer"/>
          <w:jc w:val="center"/>
        </w:pPr>
        <w:r>
          <w:fldChar w:fldCharType="begin"/>
        </w:r>
        <w:r>
          <w:instrText xml:space="preserve"> PAGE   \* MERGEFORMAT </w:instrText>
        </w:r>
        <w:r>
          <w:fldChar w:fldCharType="separate"/>
        </w:r>
        <w:r w:rsidR="005B2AC2">
          <w:rPr>
            <w:noProof/>
          </w:rPr>
          <w:t>1</w:t>
        </w:r>
        <w:r>
          <w:rPr>
            <w:noProof/>
          </w:rPr>
          <w:fldChar w:fldCharType="end"/>
        </w:r>
      </w:p>
    </w:sdtContent>
  </w:sdt>
  <w:p w14:paraId="30C8836A" w14:textId="77777777" w:rsidR="00292ABA" w:rsidRDefault="00292A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949071"/>
      <w:docPartObj>
        <w:docPartGallery w:val="Page Numbers (Bottom of Page)"/>
        <w:docPartUnique/>
      </w:docPartObj>
    </w:sdtPr>
    <w:sdtEndPr>
      <w:rPr>
        <w:noProof/>
      </w:rPr>
    </w:sdtEndPr>
    <w:sdtContent>
      <w:p w14:paraId="47A47C87" w14:textId="77777777" w:rsidR="00292ABA" w:rsidRDefault="00292A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4A193E" w14:textId="77777777" w:rsidR="00292ABA" w:rsidRDefault="00292A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CEA95" w14:textId="77777777" w:rsidR="000669CC" w:rsidRDefault="000669CC">
      <w:r>
        <w:separator/>
      </w:r>
    </w:p>
  </w:footnote>
  <w:footnote w:type="continuationSeparator" w:id="0">
    <w:p w14:paraId="115BB056" w14:textId="77777777" w:rsidR="000669CC" w:rsidRDefault="00066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0066"/>
    <w:multiLevelType w:val="hybridMultilevel"/>
    <w:tmpl w:val="F0CED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F609EF"/>
    <w:multiLevelType w:val="hybridMultilevel"/>
    <w:tmpl w:val="765C14AA"/>
    <w:lvl w:ilvl="0" w:tplc="5E22C8E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315373C3"/>
    <w:multiLevelType w:val="hybridMultilevel"/>
    <w:tmpl w:val="3CC84E32"/>
    <w:lvl w:ilvl="0" w:tplc="8F228DA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32253D5"/>
    <w:multiLevelType w:val="hybridMultilevel"/>
    <w:tmpl w:val="C43A7C10"/>
    <w:lvl w:ilvl="0" w:tplc="E6003136">
      <w:start w:val="1"/>
      <w:numFmt w:val="decimal"/>
      <w:lvlText w:val="%1."/>
      <w:lvlJc w:val="left"/>
      <w:pPr>
        <w:tabs>
          <w:tab w:val="num" w:pos="720"/>
        </w:tabs>
        <w:ind w:left="720" w:hanging="360"/>
      </w:pPr>
    </w:lvl>
    <w:lvl w:ilvl="1" w:tplc="31A02B0C" w:tentative="1">
      <w:start w:val="1"/>
      <w:numFmt w:val="decimal"/>
      <w:lvlText w:val="%2."/>
      <w:lvlJc w:val="left"/>
      <w:pPr>
        <w:tabs>
          <w:tab w:val="num" w:pos="1440"/>
        </w:tabs>
        <w:ind w:left="1440" w:hanging="360"/>
      </w:pPr>
    </w:lvl>
    <w:lvl w:ilvl="2" w:tplc="B1DCD3BA" w:tentative="1">
      <w:start w:val="1"/>
      <w:numFmt w:val="decimal"/>
      <w:lvlText w:val="%3."/>
      <w:lvlJc w:val="left"/>
      <w:pPr>
        <w:tabs>
          <w:tab w:val="num" w:pos="2160"/>
        </w:tabs>
        <w:ind w:left="2160" w:hanging="360"/>
      </w:pPr>
    </w:lvl>
    <w:lvl w:ilvl="3" w:tplc="432A3922" w:tentative="1">
      <w:start w:val="1"/>
      <w:numFmt w:val="decimal"/>
      <w:lvlText w:val="%4."/>
      <w:lvlJc w:val="left"/>
      <w:pPr>
        <w:tabs>
          <w:tab w:val="num" w:pos="2880"/>
        </w:tabs>
        <w:ind w:left="2880" w:hanging="360"/>
      </w:pPr>
    </w:lvl>
    <w:lvl w:ilvl="4" w:tplc="5DB44952" w:tentative="1">
      <w:start w:val="1"/>
      <w:numFmt w:val="decimal"/>
      <w:lvlText w:val="%5."/>
      <w:lvlJc w:val="left"/>
      <w:pPr>
        <w:tabs>
          <w:tab w:val="num" w:pos="3600"/>
        </w:tabs>
        <w:ind w:left="3600" w:hanging="360"/>
      </w:pPr>
    </w:lvl>
    <w:lvl w:ilvl="5" w:tplc="32AA04DE" w:tentative="1">
      <w:start w:val="1"/>
      <w:numFmt w:val="decimal"/>
      <w:lvlText w:val="%6."/>
      <w:lvlJc w:val="left"/>
      <w:pPr>
        <w:tabs>
          <w:tab w:val="num" w:pos="4320"/>
        </w:tabs>
        <w:ind w:left="4320" w:hanging="360"/>
      </w:pPr>
    </w:lvl>
    <w:lvl w:ilvl="6" w:tplc="04E88BEE" w:tentative="1">
      <w:start w:val="1"/>
      <w:numFmt w:val="decimal"/>
      <w:lvlText w:val="%7."/>
      <w:lvlJc w:val="left"/>
      <w:pPr>
        <w:tabs>
          <w:tab w:val="num" w:pos="5040"/>
        </w:tabs>
        <w:ind w:left="5040" w:hanging="360"/>
      </w:pPr>
    </w:lvl>
    <w:lvl w:ilvl="7" w:tplc="AE3A5DE6" w:tentative="1">
      <w:start w:val="1"/>
      <w:numFmt w:val="decimal"/>
      <w:lvlText w:val="%8."/>
      <w:lvlJc w:val="left"/>
      <w:pPr>
        <w:tabs>
          <w:tab w:val="num" w:pos="5760"/>
        </w:tabs>
        <w:ind w:left="5760" w:hanging="360"/>
      </w:pPr>
    </w:lvl>
    <w:lvl w:ilvl="8" w:tplc="DAC69978" w:tentative="1">
      <w:start w:val="1"/>
      <w:numFmt w:val="decimal"/>
      <w:lvlText w:val="%9."/>
      <w:lvlJc w:val="left"/>
      <w:pPr>
        <w:tabs>
          <w:tab w:val="num" w:pos="6480"/>
        </w:tabs>
        <w:ind w:left="6480" w:hanging="360"/>
      </w:pPr>
    </w:lvl>
  </w:abstractNum>
  <w:abstractNum w:abstractNumId="4">
    <w:nsid w:val="371449FD"/>
    <w:multiLevelType w:val="hybridMultilevel"/>
    <w:tmpl w:val="1DA4A7C4"/>
    <w:lvl w:ilvl="0" w:tplc="F01AD1E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CE544A4"/>
    <w:multiLevelType w:val="hybridMultilevel"/>
    <w:tmpl w:val="79063C84"/>
    <w:lvl w:ilvl="0" w:tplc="1312E10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42D4BBC"/>
    <w:multiLevelType w:val="hybridMultilevel"/>
    <w:tmpl w:val="FABEE0E2"/>
    <w:lvl w:ilvl="0" w:tplc="5D8C1D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5443D27"/>
    <w:multiLevelType w:val="hybridMultilevel"/>
    <w:tmpl w:val="1158CB08"/>
    <w:lvl w:ilvl="0" w:tplc="844CCA72">
      <w:start w:val="1"/>
      <w:numFmt w:val="lowerRoman"/>
      <w:lvlText w:val="(%1)"/>
      <w:lvlJc w:val="left"/>
      <w:pPr>
        <w:ind w:left="1429"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DC6017E"/>
    <w:multiLevelType w:val="hybridMultilevel"/>
    <w:tmpl w:val="79063C84"/>
    <w:lvl w:ilvl="0" w:tplc="1312E10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E161AC5"/>
    <w:multiLevelType w:val="hybridMultilevel"/>
    <w:tmpl w:val="A9A4796A"/>
    <w:lvl w:ilvl="0" w:tplc="895E67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81B6D40"/>
    <w:multiLevelType w:val="hybridMultilevel"/>
    <w:tmpl w:val="3F2E14C2"/>
    <w:lvl w:ilvl="0" w:tplc="BB286D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7"/>
  </w:num>
  <w:num w:numId="5">
    <w:abstractNumId w:val="5"/>
  </w:num>
  <w:num w:numId="6">
    <w:abstractNumId w:val="1"/>
  </w:num>
  <w:num w:numId="7">
    <w:abstractNumId w:val="8"/>
  </w:num>
  <w:num w:numId="8">
    <w:abstractNumId w:val="2"/>
  </w:num>
  <w:num w:numId="9">
    <w:abstractNumId w:val="10"/>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00030019" w:val=". &lt;TA"/>
    <w:docVar w:name="0003001d" w:val=", &lt;TA"/>
    <w:docVar w:name="00030034" w:val=", &lt;TA"/>
    <w:docVar w:name="00030045" w:val=". &lt;TA"/>
    <w:docVar w:name="00030046" w:val="NEWPARAGRAPH &lt;TA"/>
    <w:docVar w:name="0003006a" w:val=". &lt;TA"/>
    <w:docVar w:name="0003007c" w:val=". &lt;TA"/>
    <w:docVar w:name="0003007d" w:val="NEWPARAGRAPH &lt;TA"/>
    <w:docVar w:name="00030090" w:val=". &lt;TA"/>
    <w:docVar w:name="000300ae" w:val=": &lt;TA"/>
    <w:docVar w:name="000300b4" w:val=". &lt;TA"/>
    <w:docVar w:name="000300cc" w:val=". &lt;TA"/>
    <w:docVar w:name="000300d9" w:val=". &lt;TA"/>
    <w:docVar w:name="000300f3" w:val=". &lt;TA"/>
    <w:docVar w:name="00030103" w:val=". &lt;TA"/>
    <w:docVar w:name="0003011f" w:val=". &lt;TA"/>
    <w:docVar w:name="0003015c" w:val=". &lt;TA"/>
    <w:docVar w:name="00040009" w:val=", &lt;TA"/>
    <w:docVar w:name="0004000b" w:val=", &lt;TA"/>
    <w:docVar w:name="0004000c" w:val=", &lt;TA"/>
    <w:docVar w:name="0004000d" w:val=". &lt;TA"/>
    <w:docVar w:name="00040013" w:val=", &lt;TA"/>
    <w:docVar w:name="00040016" w:val=". &lt;TA"/>
    <w:docVar w:name="0004001b" w:val=". &lt;TA"/>
    <w:docVar w:name="0004001d" w:val=". &lt;TA"/>
    <w:docVar w:name="0004001e" w:val=". &lt;TA"/>
    <w:docVar w:name="0004001f" w:val=". &lt;TA"/>
    <w:docVar w:name="00040022" w:val=", &lt;TA"/>
    <w:docVar w:name="00040023" w:val=". &lt;TA"/>
    <w:docVar w:name="00040024" w:val=". &lt;TA"/>
    <w:docVar w:name="00040025" w:val="NEWPARAGRAPH &lt;TA"/>
    <w:docVar w:name="00040026" w:val=", &lt;TA"/>
    <w:docVar w:name="0004002d" w:val=". &lt;TA"/>
    <w:docVar w:name="0004002e" w:val=". &lt;TA"/>
    <w:docVar w:name="00040036" w:val="NEWPARAGRAPH"/>
    <w:docVar w:name="0004003b" w:val=". &lt;TA"/>
    <w:docVar w:name="0004003d" w:val=". &lt;TA"/>
    <w:docVar w:name="0004003f" w:val="NEWPARAGRAPH"/>
    <w:docVar w:name="00040045" w:val=". &lt;TA"/>
    <w:docVar w:name="00040047" w:val=". &lt;TA"/>
    <w:docVar w:name="00040048" w:val=". &lt;TA"/>
    <w:docVar w:name="0004004a" w:val=". &lt;TA"/>
    <w:docVar w:name="0004004c" w:val="NEWPARAGRAPH &lt;TA"/>
    <w:docVar w:name="0004004d" w:val=". &lt;TA"/>
    <w:docVar w:name="00040054" w:val=". &lt;TA"/>
    <w:docVar w:name="00040057" w:val=". &lt;TA"/>
    <w:docVar w:name="0004005b" w:val=". &lt;TA"/>
    <w:docVar w:name="00040065" w:val=". &lt;TA"/>
    <w:docVar w:name="00040067" w:val=". &lt;TA"/>
    <w:docVar w:name="00040069" w:val=". &lt;TA"/>
    <w:docVar w:name="0004006a" w:val="NEWPARAGRAPH &lt;TA"/>
    <w:docVar w:name="0004006d" w:val=". &lt;TA"/>
    <w:docVar w:name="0004006e" w:val=". &lt;TA"/>
    <w:docVar w:name="0004007b" w:val=". &lt;TA"/>
    <w:docVar w:name="0004007d" w:val="NEWPARAGRAPH &lt;TA"/>
    <w:docVar w:name="0004007f" w:val=". &lt;TA"/>
    <w:docVar w:name="00040084" w:val=". &lt;TA"/>
    <w:docVar w:name="00040088" w:val=". &lt;TA"/>
    <w:docVar w:name="00040090" w:val=". &lt;TA"/>
    <w:docVar w:name="00040092" w:val=". &lt;TA"/>
    <w:docVar w:name="00040099" w:val=". &lt;TA"/>
    <w:docVar w:name="000400a3" w:val=". &lt;TA"/>
    <w:docVar w:name="000400aa" w:val=". &lt;TA"/>
    <w:docVar w:name="000400ab" w:val="NEWPARAGRAPH"/>
    <w:docVar w:name="000400ac" w:val=". &lt;TA"/>
    <w:docVar w:name="000400ad" w:val=". &lt;TA"/>
    <w:docVar w:name="000400b2" w:val=". &lt;TA"/>
    <w:docVar w:name="000400b7" w:val=". &lt;TA"/>
    <w:docVar w:name="000400c0" w:val=". &lt;TA"/>
    <w:docVar w:name="000400c1" w:val=". &lt;TA"/>
    <w:docVar w:name="000400c2" w:val="NEWPARAGRAPH &lt;TA"/>
    <w:docVar w:name="000400d0" w:val=". &lt;TA"/>
    <w:docVar w:name="000400d1" w:val="NEWPARAGRAPH &lt;TA"/>
    <w:docVar w:name="000400d2" w:val=": &lt;TA"/>
    <w:docVar w:name="000400df" w:val=". &lt;TA"/>
    <w:docVar w:name="000400e3" w:val=". &lt;TA"/>
    <w:docVar w:name="00040101" w:val=". &lt;TA"/>
    <w:docVar w:name="00050006" w:val="( &lt;TA"/>
    <w:docVar w:name="0005000a" w:val=") &lt;TA"/>
    <w:docVar w:name="0005000c" w:val="NEWPARAGRAPH &lt;TA"/>
    <w:docVar w:name="00050016" w:val=". &lt;TA"/>
    <w:docVar w:name="00050023" w:val=". &lt;TA"/>
    <w:docVar w:name="00050026" w:val=". &lt;TA"/>
    <w:docVar w:name="0005002d" w:val=". &lt;TA"/>
    <w:docVar w:name="00050039" w:val="; &lt;TA"/>
    <w:docVar w:name="0005003f" w:val=". &lt;TA"/>
    <w:docVar w:name="00050049" w:val=", &lt;TA"/>
    <w:docVar w:name="00050054" w:val=". &lt;TA"/>
    <w:docVar w:name="00050056" w:val=". &lt;TA"/>
    <w:docVar w:name="00050071" w:val=". &lt;TA"/>
    <w:docVar w:name="00050077" w:val=". &lt;TA"/>
    <w:docVar w:name="0005007e" w:val=", &lt;TA"/>
    <w:docVar w:name="00050088" w:val=". &lt;TA"/>
    <w:docVar w:name="00050097" w:val=", &lt;TA"/>
    <w:docVar w:name="000500a9" w:val=". &lt;TA"/>
    <w:docVar w:name="000500be" w:val=". &lt;TA"/>
    <w:docVar w:name="000500bf" w:val="NEWPARAGRAPH &lt;TA"/>
    <w:docVar w:name="000500cd" w:val=". &lt;TA"/>
    <w:docVar w:name="000500e7" w:val=". &lt;TA"/>
    <w:docVar w:name="000500f2" w:val="/ &lt;TA"/>
    <w:docVar w:name="000500fc" w:val=", &lt;TA"/>
    <w:docVar w:name="0005010f" w:val=", &lt;TA"/>
    <w:docVar w:name="00050116" w:val=". &lt;TA"/>
    <w:docVar w:name="0005012e" w:val=". &lt;TA"/>
    <w:docVar w:name="00060002" w:val=". &lt;TA"/>
    <w:docVar w:name="0006000a" w:val=". &lt;TA"/>
    <w:docVar w:name="0006000e" w:val=". &lt;TA"/>
    <w:docVar w:name="0006000f" w:val=", &lt;TA"/>
    <w:docVar w:name="00060012" w:val=". &lt;TA"/>
    <w:docVar w:name="00060013" w:val="NEWPARAGRAPH &lt;TA"/>
    <w:docVar w:name="00060016" w:val=". &lt;TA"/>
    <w:docVar w:name="00060018" w:val=". &lt;TA"/>
    <w:docVar w:name="0006001b" w:val=". &lt;TA"/>
    <w:docVar w:name="00060020" w:val=". &lt;TA"/>
    <w:docVar w:name="00060027" w:val=". &lt;TA"/>
    <w:docVar w:name="00060028" w:val="NEWPARAGRAPH &lt;TA"/>
    <w:docVar w:name="0006002b" w:val=". &lt;TA"/>
    <w:docVar w:name="0006002c" w:val=". &lt;TA"/>
    <w:docVar w:name="0006002e" w:val=". &lt;TA"/>
    <w:docVar w:name="0006002f" w:val="NEWPARAGRAPH &lt;TA"/>
    <w:docVar w:name="00060033" w:val=". &lt;TA"/>
    <w:docVar w:name="00060036" w:val=": &lt;TA"/>
    <w:docVar w:name="00060039" w:val=". &lt;TA"/>
    <w:docVar w:name="0006003d" w:val=". &lt;TA"/>
    <w:docVar w:name="00060040" w:val=". &lt;TA"/>
    <w:docVar w:name="00060043" w:val=". &lt;TA"/>
    <w:docVar w:name="00060048" w:val=". &lt;TA"/>
    <w:docVar w:name="00060049" w:val=". &lt;TA"/>
    <w:docVar w:name="0006004a" w:val=". &lt;TA"/>
    <w:docVar w:name="0006004c" w:val=". &lt;TA"/>
    <w:docVar w:name="00060059" w:val=". &lt;TA"/>
    <w:docVar w:name="0006005d" w:val=". &lt;TA"/>
    <w:docVar w:name="00060065" w:val=". &lt;TA"/>
    <w:docVar w:name="00060066" w:val=". &lt;TA"/>
    <w:docVar w:name="00060069" w:val=". &lt;TA"/>
    <w:docVar w:name="0006006a" w:val=". &lt;TA"/>
    <w:docVar w:name="0006006b" w:val="NEWPARAGRAPH &lt;TA"/>
    <w:docVar w:name="0006006c" w:val=", &lt;TA"/>
    <w:docVar w:name="00060077" w:val=". &lt;TA"/>
    <w:docVar w:name="0006007a" w:val=". &lt;TA"/>
    <w:docVar w:name="00060084" w:val=". &lt;TA"/>
    <w:docVar w:name="00060087" w:val=", &lt;TA"/>
    <w:docVar w:name="00060089" w:val=". &lt;TA"/>
    <w:docVar w:name="00060093" w:val=". &lt;TA"/>
    <w:docVar w:name="0006009c" w:val=", &lt;TA"/>
    <w:docVar w:name="000600a0" w:val=". &lt;TA"/>
    <w:docVar w:name="000600a1" w:val=". &lt;TA"/>
    <w:docVar w:name="000600a3" w:val=". &lt;TA"/>
    <w:docVar w:name="000600a9" w:val=". &lt;TA"/>
    <w:docVar w:name="000600ab" w:val=". &lt;TA"/>
    <w:docVar w:name="000600b0" w:val=". &lt;TA"/>
    <w:docVar w:name="000600b2" w:val="NEWPARAGRAPH &lt;TA"/>
    <w:docVar w:name="000600b6" w:val=". &lt;TA"/>
    <w:docVar w:name="000600b8" w:val=". &lt;TA"/>
    <w:docVar w:name="000600be" w:val=". &lt;TA"/>
    <w:docVar w:name="000600bf" w:val="NEWPARAGRAPH &lt;TA"/>
    <w:docVar w:name="000600cf" w:val="NEWPARAGRAPH &lt;TA"/>
    <w:docVar w:name="000600d0" w:val=". &lt;TA"/>
    <w:docVar w:name="000600d5" w:val=". &lt;TA"/>
    <w:docVar w:name="000600d6" w:val="NEWPARAGRAPH &lt;TA"/>
    <w:docVar w:name="000600e1" w:val=". &lt;TA"/>
    <w:docVar w:name="000600e6" w:val=", &lt;TA"/>
    <w:docVar w:name="000600ed" w:val=", &lt;TA"/>
    <w:docVar w:name="000600f4" w:val=", &lt;TA"/>
    <w:docVar w:name="000600f5" w:val=", &lt;TA"/>
    <w:docVar w:name="000600fa" w:val=", &lt;TA"/>
    <w:docVar w:name="000600fb" w:val=". &lt;TA"/>
    <w:docVar w:name="000600fd" w:val=". &lt;TA"/>
    <w:docVar w:name="0006010d" w:val="; &lt;TA"/>
    <w:docVar w:name="00060111" w:val=". &lt;TA"/>
    <w:docVar w:name="00060118" w:val=". &lt;TA"/>
    <w:docVar w:name="0006011b" w:val=". &lt;TA"/>
    <w:docVar w:name="0006012d" w:val=". &lt;TA"/>
    <w:docVar w:name="0006012e" w:val="NEWPARAGRAPH &lt;TA"/>
    <w:docVar w:name="00060130" w:val=". &lt;TA"/>
    <w:docVar w:name="00060145" w:val="; &lt;TA"/>
    <w:docVar w:name="0006014a" w:val=". &lt;TA"/>
    <w:docVar w:name="00060153" w:val=", &lt;TA"/>
    <w:docVar w:name="0006015c" w:val=", &lt;TA"/>
    <w:docVar w:name="0006015d" w:val=", &lt;TA"/>
    <w:docVar w:name="00060166" w:val=". &lt;TA"/>
    <w:docVar w:name="00060167" w:val="NEWPARAGRAPH &lt;TA"/>
    <w:docVar w:name="00060171" w:val=". &lt;TA"/>
    <w:docVar w:name="00060180" w:val=". &lt;TA"/>
    <w:docVar w:name="00060184" w:val=". &lt;TA"/>
    <w:docVar w:name="00060196" w:val=". &lt;TA"/>
    <w:docVar w:name="000601a9" w:val=". &lt;TA"/>
    <w:docVar w:name="000601c0" w:val=". &lt;TA"/>
    <w:docVar w:name="00070008" w:val="NEWPARAGRAPH"/>
    <w:docVar w:name="0007000a" w:val=": &lt;TA"/>
    <w:docVar w:name="0007000f" w:val=", &lt;TA"/>
    <w:docVar w:name="00070011" w:val=", &lt;TA"/>
    <w:docVar w:name="00070014" w:val=". &lt;TA"/>
    <w:docVar w:name="0007001c" w:val=". &lt;TA"/>
    <w:docVar w:name="0007001f" w:val="NEWPARAGRAPH &lt;TA"/>
    <w:docVar w:name="00070024" w:val=". &lt;TA"/>
    <w:docVar w:name="00070029" w:val=". &lt;TA"/>
    <w:docVar w:name="0007002b" w:val=", &lt;TA"/>
    <w:docVar w:name="00070030" w:val="NEWPARAGRAPH &lt;TA"/>
    <w:docVar w:name="00070036" w:val=". &lt;TA"/>
    <w:docVar w:name="00070039" w:val=". &lt;TA"/>
    <w:docVar w:name="0007003b" w:val="&quot; &lt;TA"/>
    <w:docVar w:name="0007003c" w:val=", &lt;TA"/>
    <w:docVar w:name="00070048" w:val=". &lt;TA"/>
    <w:docVar w:name="0007004e" w:val=". &lt;TA"/>
    <w:docVar w:name="00070050" w:val=". &lt;TA"/>
    <w:docVar w:name="00070052" w:val=". &lt;TA"/>
    <w:docVar w:name="0007005d" w:val=". &lt;TA"/>
    <w:docVar w:name="00070070" w:val=". &lt;TA"/>
    <w:docVar w:name="00070072" w:val="NEWPARAGRAPH &lt;TA"/>
    <w:docVar w:name="00070079" w:val=". &lt;TA"/>
    <w:docVar w:name="0007008d" w:val="; &lt;TA"/>
    <w:docVar w:name="0007009c" w:val=". &lt;TA"/>
    <w:docVar w:name="0007009d" w:val="NEWPARAGRAPH &lt;TA"/>
    <w:docVar w:name="000700b3" w:val=". &lt;TA"/>
    <w:docVar w:name="000700d4" w:val=". &lt;TA"/>
    <w:docVar w:name="000700d5" w:val="NEWPARAGRAPH &lt;TA"/>
    <w:docVar w:name="000700eb" w:val="( &lt;TA"/>
    <w:docVar w:name="000700f0" w:val=") &lt;TA"/>
    <w:docVar w:name="000700fb" w:val=". &lt;TA"/>
    <w:docVar w:name="0007010a" w:val=". &lt;TA"/>
    <w:docVar w:name="0007011e" w:val="( &lt;TA"/>
    <w:docVar w:name="00070130" w:val=". &lt;TA"/>
    <w:docVar w:name="0007014f" w:val=". &lt;TA"/>
    <w:docVar w:name="00080001" w:val="NEWPARAGRAPH"/>
    <w:docVar w:name="00080006" w:val=". &lt;TA"/>
    <w:docVar w:name="0008000d" w:val=", &lt;TA"/>
    <w:docVar w:name="00080011" w:val=". &lt;TA"/>
    <w:docVar w:name="00080012" w:val="&quot; &lt;TA"/>
    <w:docVar w:name="00080014" w:val=", &lt;TA"/>
    <w:docVar w:name="00080016" w:val="&quot; &lt;TA"/>
    <w:docVar w:name="00080018" w:val=", &lt;TA"/>
    <w:docVar w:name="0008001a" w:val=", &lt;TA"/>
    <w:docVar w:name="0008001c" w:val="^ &lt;TA"/>
    <w:docVar w:name="0008001d" w:val=", &lt;TA"/>
    <w:docVar w:name="0008001e" w:val=", &lt;TA"/>
    <w:docVar w:name="00080022" w:val=", &lt;TA"/>
    <w:docVar w:name="00080027" w:val=". &lt;TA"/>
    <w:docVar w:name="00080028" w:val="( &lt;TA"/>
    <w:docVar w:name="0008002a" w:val=", &lt;TA"/>
    <w:docVar w:name="0008002e" w:val=". &lt;TA"/>
    <w:docVar w:name="00080030" w:val=". &lt;TA"/>
    <w:docVar w:name="0008003b" w:val=". &lt;TA"/>
    <w:docVar w:name="0008003d" w:val=". &lt;TA"/>
    <w:docVar w:name="0008003f" w:val=". &lt;TA"/>
    <w:docVar w:name="00080041" w:val="NEWPARAGRAPH &lt;TA"/>
    <w:docVar w:name="00080049" w:val="; &lt;TA"/>
    <w:docVar w:name="00080057" w:val=". &lt;TA"/>
    <w:docVar w:name="00080058" w:val=". &lt;TA"/>
    <w:docVar w:name="0008006d" w:val="( &lt;TA"/>
    <w:docVar w:name="00080076" w:val=". &lt;TA"/>
    <w:docVar w:name="00080077" w:val=") &lt;TA"/>
    <w:docVar w:name="0008007e" w:val=". &lt;TA"/>
    <w:docVar w:name="0008007f" w:val="NEWPARAGRAPH &lt;TA"/>
    <w:docVar w:name="0008008a" w:val=", &lt;TA"/>
    <w:docVar w:name="00080091" w:val=". &lt;TA"/>
    <w:docVar w:name="000800a2" w:val=". &lt;TA"/>
    <w:docVar w:name="000800b9" w:val=". &lt;TA"/>
    <w:docVar w:name="000800ba" w:val="NEWPARAGRAPH &lt;TA"/>
    <w:docVar w:name="000800d2" w:val=". &lt;TA"/>
    <w:docVar w:name="000800d3" w:val="NEWPARAGRAPH &lt;TA"/>
    <w:docVar w:name="000800f1" w:val=". &lt;TA"/>
    <w:docVar w:name="000800ff" w:val="; &lt;TA"/>
    <w:docVar w:name="00080109" w:val=". &lt;TA"/>
    <w:docVar w:name="0008010a" w:val="NEWPARAGRAPH &lt;TA"/>
    <w:docVar w:name="00080128" w:val=". &lt;TA"/>
    <w:docVar w:name="00080129" w:val="NEWPARAGRAPH &lt;TA"/>
    <w:docVar w:name="00080143" w:val=", &lt;TA"/>
    <w:docVar w:name="00080152" w:val=". &lt;TA"/>
    <w:docVar w:name="00090003" w:val=". &lt;TA"/>
    <w:docVar w:name="00090008" w:val=": &lt;TA"/>
    <w:docVar w:name="00090009" w:val="NEWPARAGRAPH &lt;TA"/>
    <w:docVar w:name="00090016" w:val=". &lt;TA"/>
    <w:docVar w:name="00090017" w:val="( &lt;TA"/>
    <w:docVar w:name="00090018" w:val="NEWPARAGRAPH &lt;TA"/>
    <w:docVar w:name="0009001c" w:val=") &lt;TA"/>
    <w:docVar w:name="0009001e" w:val=". &lt;TA"/>
    <w:docVar w:name="00090022" w:val=". &lt;TA"/>
    <w:docVar w:name="00090024" w:val="NEWPARAGRAPH &lt;TA"/>
    <w:docVar w:name="00090026" w:val=". &lt;TA"/>
    <w:docVar w:name="00090030" w:val=". &lt;TA"/>
    <w:docVar w:name="00090031" w:val="NEWPARAGRAPH &lt;TA"/>
    <w:docVar w:name="00090034" w:val=". &lt;TA"/>
    <w:docVar w:name="00090036" w:val=". &lt;TA"/>
    <w:docVar w:name="00090037" w:val="NEWPARAGRAPH &lt;TA"/>
    <w:docVar w:name="0009003d" w:val=". &lt;TA"/>
    <w:docVar w:name="0009003e" w:val=". &lt;TA"/>
    <w:docVar w:name="0009003f" w:val="NEWPARAGRAPH &lt;TA"/>
    <w:docVar w:name="00090041" w:val=": &lt;TA"/>
    <w:docVar w:name="00090044" w:val=". &lt;TA"/>
    <w:docVar w:name="00090045" w:val=". &lt;TA"/>
    <w:docVar w:name="0009004b" w:val=". &lt;TA"/>
    <w:docVar w:name="00090058" w:val=". &lt;TA"/>
    <w:docVar w:name="0009005b" w:val=". &lt;TA"/>
    <w:docVar w:name="00090067" w:val=". &lt;TA"/>
    <w:docVar w:name="00090069" w:val=". &lt;TA"/>
    <w:docVar w:name="0009006a" w:val=". &lt;TA"/>
    <w:docVar w:name="0009006b" w:val="NEWPARAGRAPH &lt;TA"/>
    <w:docVar w:name="00090073" w:val=". &lt;TA"/>
    <w:docVar w:name="0009007b" w:val=". &lt;TA"/>
    <w:docVar w:name="00090083" w:val=". &lt;TA"/>
    <w:docVar w:name="00090084" w:val="NEWPARAGRAPH &lt;TA"/>
    <w:docVar w:name="00090086" w:val=". &lt;TA"/>
    <w:docVar w:name="0009008b" w:val=". &lt;TA"/>
    <w:docVar w:name="0009008e" w:val=". &lt;TA"/>
    <w:docVar w:name="00090098" w:val=". &lt;TA"/>
    <w:docVar w:name="0009009a" w:val=". &lt;TA"/>
    <w:docVar w:name="000900a5" w:val=". &lt;TA"/>
    <w:docVar w:name="000900a8" w:val=". &lt;TA"/>
    <w:docVar w:name="000900ab" w:val=". &lt;TA"/>
    <w:docVar w:name="000900ac" w:val="NEWPARAGRAPH &lt;TA"/>
    <w:docVar w:name="000900bf" w:val=". &lt;TA"/>
    <w:docVar w:name="000900c0" w:val="NEWPARAGRAPH &lt;TA"/>
    <w:docVar w:name="000900c1" w:val=". &lt;TA"/>
    <w:docVar w:name="000900c3" w:val="NEWPARAGRAPH &lt;TA"/>
    <w:docVar w:name="000900cf" w:val="; &lt;TA"/>
    <w:docVar w:name="000900d8" w:val=". &lt;TA"/>
    <w:docVar w:name="000900df" w:val=". &lt;TA"/>
    <w:docVar w:name="000900e7" w:val=". &lt;TA"/>
    <w:docVar w:name="00090108" w:val=". &lt;TA"/>
    <w:docVar w:name="00090109" w:val="NEWPARAGRAPH &lt;TA"/>
    <w:docVar w:name="00090124" w:val=". &lt;TA"/>
    <w:docVar w:name="00090139" w:val=". &lt;TA"/>
    <w:docVar w:name="00090150" w:val=". &lt;TA"/>
    <w:docVar w:name="0009018a" w:val=". &lt;TA"/>
    <w:docVar w:name="000a000c" w:val="NEWPARAGRAPH"/>
    <w:docVar w:name="000a000e" w:val=", &lt;TA"/>
    <w:docVar w:name="000a000f" w:val=". &lt;TA"/>
    <w:docVar w:name="000a0017" w:val="NEWPARAGRAPH"/>
    <w:docVar w:name="000a001b" w:val=". &lt;TA"/>
    <w:docVar w:name="000a001d" w:val=". &lt;TA"/>
    <w:docVar w:name="000a001e" w:val=", &lt;TA"/>
    <w:docVar w:name="000a0022" w:val=", &lt;TA"/>
    <w:docVar w:name="000a0023" w:val=", &lt;TA"/>
    <w:docVar w:name="000a0024" w:val=". &lt;TA"/>
    <w:docVar w:name="000a0025" w:val=". &lt;TA"/>
    <w:docVar w:name="000a0027" w:val="NEWPARAGRAPH &lt;TA"/>
    <w:docVar w:name="000a002d" w:val=". &lt;TA"/>
    <w:docVar w:name="000a002f" w:val="NEWPARAGRAPH"/>
    <w:docVar w:name="000a0033" w:val=". &lt;TA"/>
    <w:docVar w:name="000a0036" w:val=", &lt;TA"/>
    <w:docVar w:name="000a003d" w:val=". &lt;TA"/>
    <w:docVar w:name="000a003e" w:val=", &lt;TA"/>
    <w:docVar w:name="000a003f" w:val=". &lt;TA"/>
    <w:docVar w:name="000a0040" w:val="NEWPARAGRAPH &lt;TA"/>
    <w:docVar w:name="000a0050" w:val=". &lt;TA"/>
    <w:docVar w:name="000a0054" w:val=". &lt;TA"/>
    <w:docVar w:name="000a0055" w:val="NEWPARAGRAPH &lt;TA"/>
    <w:docVar w:name="000a0079" w:val=". &lt;TA"/>
    <w:docVar w:name="000b0004" w:val=", &lt;TA"/>
    <w:docVar w:name="000b000d" w:val="NEWPARAGRAPH"/>
    <w:docVar w:name="000b000f" w:val=", &lt;TA"/>
    <w:docVar w:name="000b0010" w:val="NEWPARAGRAPH"/>
    <w:docVar w:name="000b0014" w:val=". &lt;TA"/>
    <w:docVar w:name="000b0015" w:val=". &lt;TA"/>
    <w:docVar w:name="000b001a" w:val=". &lt;TA"/>
    <w:docVar w:name="000b001c" w:val=". &lt;TA"/>
    <w:docVar w:name="000b002a" w:val=", &lt;TA"/>
    <w:docVar w:name="000b002d" w:val=". &lt;TA"/>
    <w:docVar w:name="000b0031" w:val="NEWPARAGRAPH &lt;TA"/>
    <w:docVar w:name="000b003b" w:val=", &lt;TA"/>
    <w:docVar w:name="000b003c" w:val="NEWPARAGRAPH"/>
    <w:docVar w:name="000b003e" w:val=". &lt;TA"/>
    <w:docVar w:name="000b003f" w:val="; &lt;TA"/>
    <w:docVar w:name="000b0040" w:val=". &lt;TA"/>
    <w:docVar w:name="000b0046" w:val=". &lt;TA"/>
    <w:docVar w:name="000b0051" w:val=", &lt;TA"/>
    <w:docVar w:name="000b0056" w:val=", &lt;TA"/>
    <w:docVar w:name="000b0059" w:val=". &lt;TA"/>
    <w:docVar w:name="000b005a" w:val="NEWPARAGRAPH &lt;TA"/>
    <w:docVar w:name="000b005c" w:val=". &lt;TA"/>
    <w:docVar w:name="000b005d" w:val=", &lt;TA"/>
    <w:docVar w:name="000b0063" w:val=", &lt;TA"/>
    <w:docVar w:name="000b0064" w:val=". &lt;TA"/>
    <w:docVar w:name="000b0067" w:val=". &lt;TA"/>
    <w:docVar w:name="000b0074" w:val=". &lt;TA"/>
    <w:docVar w:name="000b0075" w:val="; &lt;TA"/>
    <w:docVar w:name="000b007c" w:val=". &lt;TA"/>
    <w:docVar w:name="000b0085" w:val=". &lt;TA"/>
    <w:docVar w:name="000b0091" w:val=", &lt;TA"/>
    <w:docVar w:name="000b00ae" w:val=". &lt;TA"/>
    <w:docVar w:name="000c000e" w:val=". &lt;TA"/>
    <w:docVar w:name="000c000f" w:val=". &lt;TA"/>
    <w:docVar w:name="000c0010" w:val=", &lt;TA"/>
    <w:docVar w:name="000c0015" w:val=". &lt;TA"/>
    <w:docVar w:name="000c0017" w:val=". &lt;TA"/>
    <w:docVar w:name="000c001d" w:val=". &lt;TA"/>
    <w:docVar w:name="000c001f" w:val=". &lt;TA"/>
    <w:docVar w:name="000c0020" w:val=". &lt;TA"/>
    <w:docVar w:name="000c0021" w:val=". &lt;TA"/>
    <w:docVar w:name="000c0022" w:val="NEWPARAGRAPH &lt;TA"/>
    <w:docVar w:name="000c0025" w:val=". &lt;TA"/>
    <w:docVar w:name="000c0026" w:val="NEWPARAGRAPH &lt;TA"/>
    <w:docVar w:name="000c002f" w:val=". &lt;TA"/>
    <w:docVar w:name="000c0031" w:val=". &lt;TA"/>
    <w:docVar w:name="000c0032" w:val="NEWPARAGRAPH &lt;TA"/>
    <w:docVar w:name="000c0034" w:val=". &lt;TA"/>
    <w:docVar w:name="000c0035" w:val=", &lt;TA"/>
    <w:docVar w:name="000c0039" w:val=". &lt;TA"/>
    <w:docVar w:name="000c003b" w:val=", &lt;TA"/>
    <w:docVar w:name="000c003c" w:val="NEWPARAGRAPH"/>
    <w:docVar w:name="000c004c" w:val=". &lt;TA"/>
    <w:docVar w:name="000c004d" w:val="NEWPARAGRAPH &lt;TA"/>
    <w:docVar w:name="000c004e" w:val=". &lt;TA"/>
    <w:docVar w:name="000c004f" w:val="NEWPARAGRAPH &lt;TA"/>
    <w:docVar w:name="000c0055" w:val=", &lt;TA"/>
    <w:docVar w:name="000c0057" w:val=". &lt;TA"/>
    <w:docVar w:name="000c005a" w:val=". &lt;TA"/>
    <w:docVar w:name="000c0065" w:val=". &lt;TA"/>
    <w:docVar w:name="000c0066" w:val="NEWPARAGRAPH &lt;TA"/>
    <w:docVar w:name="000c006a" w:val=". &lt;TA"/>
    <w:docVar w:name="000c006f" w:val="; &lt;TA"/>
    <w:docVar w:name="000c0070" w:val="NEWPARAGRAPH &lt;TA"/>
    <w:docVar w:name="000c0077" w:val=". &lt;TA"/>
    <w:docVar w:name="000c0078" w:val="NEWPARAGRAPH &lt;TA"/>
    <w:docVar w:name="000c007e" w:val=". &lt;TA"/>
    <w:docVar w:name="000c007f" w:val=". &lt;TA"/>
    <w:docVar w:name="000c0083" w:val=", &lt;TA"/>
    <w:docVar w:name="000c0087" w:val=". &lt;TA"/>
    <w:docVar w:name="000c008c" w:val="NEWPARAGRAPH &lt;TA"/>
    <w:docVar w:name="000c009a" w:val=". &lt;TA"/>
    <w:docVar w:name="000c009b" w:val=". &lt;TA"/>
    <w:docVar w:name="000c009c" w:val="NEWPARAGRAPH &lt;TA"/>
    <w:docVar w:name="000c00a0" w:val=". &lt;TA"/>
    <w:docVar w:name="000c00a1" w:val="NEWPARAGRAPH &lt;TA"/>
    <w:docVar w:name="000c00ac" w:val=", &lt;TA"/>
    <w:docVar w:name="000c00b2" w:val=". &lt;TA"/>
    <w:docVar w:name="000c00ce" w:val=". &lt;TA"/>
    <w:docVar w:name="000c00cf" w:val=". &lt;TA"/>
    <w:docVar w:name="000c00de" w:val=". &lt;TA"/>
    <w:docVar w:name="000c00e9" w:val=". &lt;TA"/>
    <w:docVar w:name="000c00f5" w:val=". &lt;TA"/>
    <w:docVar w:name="000c00fd" w:val=". &lt;TA"/>
    <w:docVar w:name="000c010e" w:val=". &lt;TA"/>
    <w:docVar w:name="000d0008" w:val=": &lt;TA"/>
    <w:docVar w:name="000d0009" w:val="NEWPARAGRAPH &lt;TA"/>
    <w:docVar w:name="000d0014" w:val=". &lt;TA"/>
    <w:docVar w:name="000d0017" w:val=". &lt;TA"/>
    <w:docVar w:name="000d0018" w:val=". &lt;TA"/>
    <w:docVar w:name="000d001c" w:val=". &lt;TA"/>
    <w:docVar w:name="000d001d" w:val=". &lt;TA"/>
    <w:docVar w:name="000d001e" w:val=". &lt;TA"/>
    <w:docVar w:name="000d0020" w:val=". &lt;TA"/>
    <w:docVar w:name="000d0022" w:val="NEWPARAGRAPH &lt;TA"/>
    <w:docVar w:name="000d0026" w:val=". &lt;TA"/>
    <w:docVar w:name="000d0028" w:val=". &lt;TA"/>
    <w:docVar w:name="000d0029" w:val=". &lt;TA"/>
    <w:docVar w:name="000d0033" w:val=": &lt;TA"/>
    <w:docVar w:name="000d0034" w:val="NEWPARAGRAPH &lt;TA"/>
    <w:docVar w:name="000d003e" w:val=". &lt;TA"/>
    <w:docVar w:name="000d003f" w:val=". &lt;TA"/>
    <w:docVar w:name="000d0040" w:val="NEWPARAGRAPH"/>
    <w:docVar w:name="000d0045" w:val=". &lt;TA"/>
    <w:docVar w:name="000d0046" w:val=". &lt;TA"/>
    <w:docVar w:name="000d0049" w:val=". &lt;TA"/>
    <w:docVar w:name="000d004d" w:val=". &lt;TA"/>
    <w:docVar w:name="000d0054" w:val=". &lt;TA"/>
    <w:docVar w:name="000d0055" w:val=". &lt;TA"/>
    <w:docVar w:name="000d0056" w:val=". &lt;TA"/>
    <w:docVar w:name="000d0057" w:val="NEWPARAGRAPH &lt;TA"/>
    <w:docVar w:name="000d0062" w:val=", &lt;TA"/>
    <w:docVar w:name="000d0063" w:val=". &lt;TA"/>
    <w:docVar w:name="000d006a" w:val=". &lt;TA"/>
    <w:docVar w:name="000d0072" w:val=". &lt;TA"/>
    <w:docVar w:name="000d0077" w:val="; &lt;TA"/>
    <w:docVar w:name="000d0081" w:val=". &lt;TA"/>
    <w:docVar w:name="000d0083" w:val=". &lt;TA"/>
    <w:docVar w:name="000d0084" w:val="NEWPARAGRAPH &lt;TA"/>
    <w:docVar w:name="000d008b" w:val=". &lt;TA"/>
    <w:docVar w:name="000d008e" w:val=". &lt;TA"/>
    <w:docVar w:name="000d00a0" w:val=". &lt;TA"/>
    <w:docVar w:name="000d00a1" w:val="NEWPARAGRAPH &lt;TA"/>
    <w:docVar w:name="000d00a3" w:val=". &lt;TA"/>
    <w:docVar w:name="000d00a6" w:val=". &lt;TA"/>
    <w:docVar w:name="000d00c2" w:val=". &lt;TA"/>
    <w:docVar w:name="000e0001" w:val="NEWPARAGRAPH"/>
    <w:docVar w:name="000e0007" w:val=", &lt;TA"/>
    <w:docVar w:name="000e000e" w:val=", &lt;TA"/>
    <w:docVar w:name="000e0013" w:val=". &lt;TA"/>
    <w:docVar w:name="000e0015" w:val="; &lt;TA"/>
    <w:docVar w:name="000e001a" w:val=". &lt;TA"/>
    <w:docVar w:name="000e001b" w:val=". &lt;TA"/>
    <w:docVar w:name="000e001c" w:val=". &lt;TA"/>
    <w:docVar w:name="000e0021" w:val=". &lt;TA"/>
    <w:docVar w:name="000e0025" w:val=": &lt;TA"/>
    <w:docVar w:name="000e0026" w:val="NEWPARAGRAPH &lt;TA"/>
    <w:docVar w:name="000e002e" w:val=", &lt;TA"/>
    <w:docVar w:name="000e0033" w:val=". &lt;TA"/>
    <w:docVar w:name="000e0035" w:val=". &lt;TA"/>
    <w:docVar w:name="000e0036" w:val="NEWPARAGRAPH"/>
    <w:docVar w:name="000e0037" w:val=". &lt;TA"/>
    <w:docVar w:name="000e003b" w:val=". &lt;TA"/>
    <w:docVar w:name="000e003c" w:val=". &lt;TA"/>
    <w:docVar w:name="000e003e" w:val="NEWPARAGRAPH &lt;TA"/>
    <w:docVar w:name="000e0048" w:val=". &lt;TA"/>
    <w:docVar w:name="000e0052" w:val=". &lt;TA"/>
    <w:docVar w:name="000e0060" w:val=". &lt;TA"/>
    <w:docVar w:name="000e0061" w:val="NEWPARAGRAPH &lt;TA"/>
    <w:docVar w:name="000e0067" w:val=". &lt;TA"/>
    <w:docVar w:name="000e006b" w:val=". &lt;TA"/>
    <w:docVar w:name="000e006f" w:val=". &lt;TA"/>
    <w:docVar w:name="000e0070" w:val=". &lt;TA"/>
    <w:docVar w:name="000e0071" w:val="NEWPARAGRAPH &lt;TA"/>
    <w:docVar w:name="000e0076" w:val="NEWPARAGRAPH &lt;TA"/>
    <w:docVar w:name="000e007f" w:val="NEWPARAGRAPH"/>
    <w:docVar w:name="000e0086" w:val=". &lt;TA"/>
    <w:docVar w:name="000e0087" w:val="NEWPARAGRAPH &lt;TA"/>
    <w:docVar w:name="000e0089" w:val=". &lt;TA"/>
    <w:docVar w:name="000e0099" w:val=". &lt;TA"/>
    <w:docVar w:name="000e009d" w:val=". &lt;TA"/>
    <w:docVar w:name="000e009e" w:val="NEWPARAGRAPH &lt;TA"/>
    <w:docVar w:name="000e00b4" w:val="NEWPARAGRAPH"/>
    <w:docVar w:name="000e00b6" w:val=". &lt;TA"/>
    <w:docVar w:name="000e00ca" w:val=". &lt;TA"/>
    <w:docVar w:name="000e00cc" w:val=". &lt;TA"/>
    <w:docVar w:name="000e00cd" w:val="NEWPARAGRAPH &lt;TA"/>
    <w:docVar w:name="000e00e6" w:val=". &lt;TA"/>
    <w:docVar w:name="000e010d" w:val="NEWPARAGRAPH"/>
    <w:docVar w:name="000e0116" w:val=". &lt;TA"/>
    <w:docVar w:name="000e012b" w:val=". &lt;TA"/>
    <w:docVar w:name="000e013a" w:val=", &lt;TA"/>
    <w:docVar w:name="000e0140" w:val=", &lt;TA"/>
    <w:docVar w:name="000e0143" w:val=". &lt;TA"/>
    <w:docVar w:name="000e0169" w:val=". &lt;TA"/>
    <w:docVar w:name="000e0179" w:val=". &lt;TA"/>
    <w:docVar w:name="000e0194" w:val=". &lt;TA"/>
    <w:docVar w:name="000e01a1" w:val=", &lt;TA"/>
    <w:docVar w:name="000e01a9" w:val=", &lt;TA"/>
    <w:docVar w:name="000e01bd" w:val=", &lt;TA"/>
    <w:docVar w:name="000e01c4" w:val=". &lt;TA"/>
    <w:docVar w:name="000f0004" w:val=", &lt;TA"/>
    <w:docVar w:name="000f0005" w:val=": &lt;TA"/>
    <w:docVar w:name="000f0007" w:val=", &lt;TA"/>
    <w:docVar w:name="000f000b" w:val=", &lt;TA"/>
    <w:docVar w:name="000f0013" w:val=". &lt;TA"/>
    <w:docVar w:name="000f0019" w:val=". &lt;TA"/>
    <w:docVar w:name="000f001b" w:val=". &lt;TA"/>
    <w:docVar w:name="000f0026" w:val=". &lt;TA"/>
    <w:docVar w:name="000f0028" w:val=". &lt;TA"/>
    <w:docVar w:name="000f002c" w:val=". &lt;TA"/>
    <w:docVar w:name="000f002d" w:val=". &lt;TA"/>
    <w:docVar w:name="000f002f" w:val="NEWPARAGRAPH &lt;TA"/>
    <w:docVar w:name="000f0030" w:val=". &lt;TA"/>
    <w:docVar w:name="000f0031" w:val=". &lt;TA"/>
    <w:docVar w:name="000f0038" w:val=". &lt;TA"/>
    <w:docVar w:name="000f0043" w:val=". &lt;TA"/>
    <w:docVar w:name="000f0047" w:val=". &lt;TA"/>
    <w:docVar w:name="000f0048" w:val=". &lt;TA"/>
    <w:docVar w:name="000f004a" w:val="NEWPARAGRAPH &lt;TA"/>
    <w:docVar w:name="000f004b" w:val="( &lt;TA"/>
    <w:docVar w:name="000f0052" w:val=") &lt;TA"/>
    <w:docVar w:name="000f005a" w:val=". &lt;TA"/>
    <w:docVar w:name="000f005f" w:val=". &lt;TA"/>
    <w:docVar w:name="000f0060" w:val=", &lt;TA"/>
    <w:docVar w:name="000f0063" w:val=". &lt;TA"/>
    <w:docVar w:name="000f007b" w:val=". &lt;TA"/>
    <w:docVar w:name="000f0080" w:val=". &lt;TA"/>
    <w:docVar w:name="000f0087" w:val=". &lt;TA"/>
    <w:docVar w:name="000f008b" w:val=". &lt;TA"/>
    <w:docVar w:name="000f008d" w:val=". &lt;TA"/>
    <w:docVar w:name="000f008e" w:val="NEWPARAGRAPH &lt;TA"/>
    <w:docVar w:name="000f0098" w:val=". &lt;TA"/>
    <w:docVar w:name="000f00a0" w:val=". &lt;TA"/>
    <w:docVar w:name="000f00ac" w:val=". &lt;TA"/>
    <w:docVar w:name="000f00b5" w:val=". &lt;TA"/>
    <w:docVar w:name="000f00b7" w:val=". &lt;TA"/>
    <w:docVar w:name="000f00b9" w:val=". &lt;TA"/>
    <w:docVar w:name="000f00c6" w:val=". &lt;TA"/>
    <w:docVar w:name="000f00c7" w:val="NEWPARAGRAPH &lt;TA"/>
    <w:docVar w:name="000f00ca" w:val=", &lt;TA"/>
    <w:docVar w:name="000f00de" w:val=". &lt;TA"/>
    <w:docVar w:name="000f00e5" w:val=". &lt;TA"/>
    <w:docVar w:name="000f00fb" w:val=". &lt;TA"/>
    <w:docVar w:name="000f00fc" w:val="NEWPARAGRAPH &lt;TA"/>
    <w:docVar w:name="000f0114" w:val=". &lt;TA"/>
    <w:docVar w:name="000f0117" w:val="% &lt;TA"/>
    <w:docVar w:name="000f012f" w:val=". &lt;TA"/>
    <w:docVar w:name="000f0140" w:val=", &lt;TA"/>
    <w:docVar w:name="000f0152" w:val=". &lt;TA"/>
    <w:docVar w:name="000f015d" w:val=". &lt;TA"/>
    <w:docVar w:name="000f017c" w:val=". &lt;TA"/>
    <w:docVar w:name="00100001" w:val="NEWPARAGRAPH"/>
    <w:docVar w:name="0010000a" w:val=", &lt;TA"/>
    <w:docVar w:name="0010000b" w:val=", &lt;TA"/>
    <w:docVar w:name="0010000c" w:val=". &lt;TA"/>
    <w:docVar w:name="0010000d" w:val=", &lt;TA"/>
    <w:docVar w:name="00100010" w:val=", &lt;TA"/>
    <w:docVar w:name="00100015" w:val=". &lt;TA"/>
    <w:docVar w:name="00100017" w:val="&quot; &lt;TA"/>
    <w:docVar w:name="00100019" w:val=", &lt;TA"/>
    <w:docVar w:name="0010001a" w:val="; &lt;TA"/>
    <w:docVar w:name="0010001c" w:val=". &lt;TA"/>
    <w:docVar w:name="0010001f" w:val=", &lt;TA"/>
    <w:docVar w:name="00100021" w:val=", &lt;TA"/>
    <w:docVar w:name="00100022" w:val=". &lt;TA"/>
    <w:docVar w:name="00100024" w:val=". &lt;TA"/>
    <w:docVar w:name="00100025" w:val="NEWPARAGRAPH &lt;TA"/>
    <w:docVar w:name="00100028" w:val=". &lt;TA"/>
    <w:docVar w:name="00100029" w:val=". &lt;TA"/>
    <w:docVar w:name="0010002a" w:val=", &lt;TA"/>
    <w:docVar w:name="00100036" w:val=". &lt;TA"/>
    <w:docVar w:name="00100038" w:val=". &lt;TA"/>
    <w:docVar w:name="0010003a" w:val=". &lt;TA"/>
    <w:docVar w:name="0010003e" w:val=". &lt;TA"/>
    <w:docVar w:name="00100049" w:val=". &lt;TA"/>
    <w:docVar w:name="00100053" w:val=". &lt;TA"/>
    <w:docVar w:name="00100054" w:val=". &lt;TA"/>
    <w:docVar w:name="00100058" w:val=". &lt;TA"/>
    <w:docVar w:name="00100063" w:val=", &lt;TA"/>
    <w:docVar w:name="0010006a" w:val=". &lt;TA"/>
    <w:docVar w:name="0010006b" w:val="NEWPARAGRAPH &lt;TA"/>
    <w:docVar w:name="0010007f" w:val="( &lt;TA"/>
    <w:docVar w:name="00100084" w:val=") &lt;TA"/>
    <w:docVar w:name="00100096" w:val=". &lt;TA"/>
    <w:docVar w:name="001000a9" w:val=". &lt;TA"/>
    <w:docVar w:name="001000aa" w:val="NEWPARAGRAPH &lt;TA"/>
    <w:docVar w:name="001000c6" w:val=". &lt;TA"/>
    <w:docVar w:name="001000dc" w:val=". &lt;TA"/>
    <w:docVar w:name="001000de" w:val="NEWPARAGRAPH &lt;TA"/>
    <w:docVar w:name="00100108" w:val=". &lt;TA"/>
    <w:docVar w:name="00100109" w:val="NEWPARAGRAPH &lt;TA"/>
    <w:docVar w:name="00100127" w:val=". &lt;TA"/>
    <w:docVar w:name="00100154" w:val=". &lt;TA"/>
    <w:docVar w:name="00110006" w:val=", &lt;TA"/>
    <w:docVar w:name="0011000f" w:val=". &lt;TA"/>
    <w:docVar w:name="00110010" w:val="( &lt;TA"/>
    <w:docVar w:name="00110015" w:val=") &lt;TA"/>
    <w:docVar w:name="00110016" w:val=". &lt;TA"/>
    <w:docVar w:name="0011001b" w:val=". &lt;TA"/>
    <w:docVar w:name="0011001c" w:val=", &lt;TA"/>
    <w:docVar w:name="0011001d" w:val="; &lt;TA"/>
    <w:docVar w:name="00110028" w:val=". &lt;TA"/>
    <w:docVar w:name="0011002b" w:val=". &lt;TA"/>
    <w:docVar w:name="0011002d" w:val=". &lt;TA"/>
    <w:docVar w:name="00110037" w:val=". &lt;TA"/>
    <w:docVar w:name="0011003b" w:val=". &lt;TA"/>
    <w:docVar w:name="00110041" w:val=". &lt;TA"/>
    <w:docVar w:name="00110044" w:val="NEWPARAGRAPH &lt;TA"/>
    <w:docVar w:name="00110046" w:val=". &lt;TA"/>
    <w:docVar w:name="0011004d" w:val=". &lt;TA"/>
    <w:docVar w:name="0011004f" w:val=". &lt;TA"/>
    <w:docVar w:name="00110054" w:val=", &lt;TA"/>
    <w:docVar w:name="00110058" w:val=". &lt;TA"/>
    <w:docVar w:name="0011005f" w:val=". &lt;TA"/>
    <w:docVar w:name="0011006b" w:val=". &lt;TA"/>
    <w:docVar w:name="00110070" w:val=". &lt;TA"/>
    <w:docVar w:name="00110071" w:val=". &lt;TA"/>
    <w:docVar w:name="00110079" w:val=". &lt;TA"/>
    <w:docVar w:name="00110088" w:val=". &lt;TA"/>
    <w:docVar w:name="00120001" w:val="NEWPARAGRAPH"/>
    <w:docVar w:name="00120005" w:val="NEWPARAGRAPH"/>
    <w:docVar w:name="00120009" w:val=". &lt;TA"/>
    <w:docVar w:name="00120019" w:val=". &lt;TA"/>
    <w:docVar w:name="0012001d" w:val=". &lt;TA"/>
    <w:docVar w:name="0012001e" w:val="NEWPARAGRAPH &lt;TA"/>
    <w:docVar w:name="0012002a" w:val=". &lt;TA"/>
    <w:docVar w:name="0012002e" w:val=". &lt;TA"/>
    <w:docVar w:name="0012002f" w:val=". &lt;TA"/>
    <w:docVar w:name="00120037" w:val=". &lt;TA"/>
    <w:docVar w:name="00120043" w:val=". &lt;TA"/>
    <w:docVar w:name="00120047" w:val=". &lt;TA"/>
    <w:docVar w:name="0012004c" w:val="NEWPARAGRAPH"/>
    <w:docVar w:name="00120057" w:val="NEWPARAGRAPH"/>
    <w:docVar w:name="00120072" w:val=". &lt;TA"/>
    <w:docVar w:name="00130015" w:val="( &lt;TA"/>
    <w:docVar w:name="00130016" w:val=". &lt;TA"/>
    <w:docVar w:name="00130018" w:val=". &lt;TA"/>
    <w:docVar w:name="00130019" w:val=". &lt;TA"/>
    <w:docVar w:name="0013001b" w:val=") &lt;TA"/>
    <w:docVar w:name="0013001c" w:val=": &lt;TA"/>
    <w:docVar w:name="0013001d" w:val="NEWPARAGRAPH &lt;TA"/>
    <w:docVar w:name="0013001f" w:val=". &lt;TA"/>
    <w:docVar w:name="00130021" w:val=". &lt;TA"/>
    <w:docVar w:name="00130023" w:val="NEWLINE &lt;TA"/>
    <w:docVar w:name="00130027" w:val="NEWPARAGRAPH &lt;TA"/>
    <w:docVar w:name="0013002d" w:val="NEWLINE &lt;TA"/>
    <w:docVar w:name="00130031" w:val="NEWPARAGRAPH"/>
    <w:docVar w:name="00130032" w:val=", &lt;TA"/>
    <w:docVar w:name="00130034" w:val=". &lt;TA"/>
    <w:docVar w:name="00130035" w:val=", &lt;TA"/>
    <w:docVar w:name="00130038" w:val=", &lt;TA"/>
    <w:docVar w:name="00130041" w:val=". &lt;TA"/>
    <w:docVar w:name="00130042" w:val=". &lt;TA"/>
    <w:docVar w:name="00130043" w:val="NEWPARAGRAPH &lt;TA"/>
    <w:docVar w:name="00130054" w:val=". &lt;TA"/>
    <w:docVar w:name="0013005a" w:val=". &lt;TA"/>
    <w:docVar w:name="0013005d" w:val=". &lt;TA"/>
    <w:docVar w:name="00130065" w:val=". &lt;TA"/>
    <w:docVar w:name="0013006a" w:val=". &lt;TA"/>
    <w:docVar w:name="0013006e" w:val=". &lt;TA"/>
    <w:docVar w:name="0013006f" w:val="NEWPARAGRAPH &lt;TA"/>
    <w:docVar w:name="00130081" w:val=". &lt;TA"/>
    <w:docVar w:name="00130082" w:val="NEWPARAGRAPH &lt;TA"/>
    <w:docVar w:name="0013008f" w:val=". &lt;TA"/>
    <w:docVar w:name="00130090" w:val="NEWLINE &lt;TA"/>
    <w:docVar w:name="00130098" w:val=", &lt;TA"/>
    <w:docVar w:name="0013009e" w:val="NEWPARAGRAPH"/>
    <w:docVar w:name="001300a1" w:val=". &lt;TA"/>
    <w:docVar w:name="001300a2" w:val="NEWPARAGRAPH"/>
    <w:docVar w:name="001300b3" w:val=". &lt;TA"/>
    <w:docVar w:name="001300b6" w:val=". &lt;TA"/>
    <w:docVar w:name="001300b7" w:val="NEWPARAGRAPH &lt;TA"/>
    <w:docVar w:name="001300cd" w:val=". &lt;TA"/>
    <w:docVar w:name="001300e0" w:val="; &lt;TA"/>
    <w:docVar w:name="001300f6" w:val=". &lt;TA"/>
    <w:docVar w:name="001300f7" w:val="NEWPARAGRAPH &lt;TA"/>
    <w:docVar w:name="001300fd" w:val="NEWPARAGRAPH"/>
    <w:docVar w:name="00130105" w:val="NEWPARAGRAPH"/>
    <w:docVar w:name="0013010e" w:val=". &lt;TA"/>
    <w:docVar w:name="00130127" w:val=". &lt;TA"/>
    <w:docVar w:name="00130128" w:val="NEWPARAGRAPH &lt;TA"/>
    <w:docVar w:name="0013015d" w:val=". &lt;TA"/>
    <w:docVar w:name="0013017e" w:val=". &lt;TA"/>
    <w:docVar w:name="001301a9" w:val=". &lt;TA"/>
    <w:docVar w:name="00140001" w:val="NEWPARAGRAPH &lt;TA"/>
    <w:docVar w:name="0014000f" w:val=". &lt;TA"/>
    <w:docVar w:name="00140011" w:val=". &lt;TA"/>
    <w:docVar w:name="00140013" w:val=". &lt;TA"/>
    <w:docVar w:name="00140014" w:val=". &lt;TA"/>
    <w:docVar w:name="00140015" w:val=", &lt;TA"/>
    <w:docVar w:name="0014001b" w:val=". &lt;TA"/>
    <w:docVar w:name="00140021" w:val=". &lt;TA"/>
    <w:docVar w:name="00140023" w:val=", &lt;TA"/>
    <w:docVar w:name="00140024" w:val=". &lt;TA"/>
    <w:docVar w:name="0014002a" w:val=", &lt;TA"/>
    <w:docVar w:name="0014002b" w:val=". &lt;TA"/>
    <w:docVar w:name="00140030" w:val=". &lt;TA"/>
    <w:docVar w:name="00140031" w:val="NEWPARAGRAPH &lt;TA"/>
    <w:docVar w:name="00140034" w:val=". &lt;TA"/>
    <w:docVar w:name="00140038" w:val=", &lt;TA"/>
    <w:docVar w:name="0014003a" w:val=". &lt;TA"/>
    <w:docVar w:name="00140044" w:val=". &lt;TA"/>
    <w:docVar w:name="00140045" w:val=", &lt;TA"/>
    <w:docVar w:name="00140049" w:val=", &lt;TA"/>
    <w:docVar w:name="0014004d" w:val=". &lt;TA"/>
    <w:docVar w:name="00140056" w:val=". &lt;TA"/>
    <w:docVar w:name="00140066" w:val=", &lt;TA"/>
    <w:docVar w:name="00140067" w:val=". &lt;TA"/>
    <w:docVar w:name="00140068" w:val="NEWPARAGRAPH &lt;TA"/>
    <w:docVar w:name="00140071" w:val="anti- &lt;TA"/>
    <w:docVar w:name="00140078" w:val=". &lt;TA"/>
    <w:docVar w:name="00150001" w:val="NEWPARAGRAPH"/>
    <w:docVar w:name="0015000a" w:val=", &lt;TA"/>
    <w:docVar w:name="00150013" w:val=". &lt;TA"/>
    <w:docVar w:name="00150015" w:val=". &lt;TA"/>
    <w:docVar w:name="0015001a" w:val=". &lt;TA"/>
    <w:docVar w:name="0015001e" w:val=". &lt;TA"/>
    <w:docVar w:name="0015001f" w:val=", &lt;TA"/>
    <w:docVar w:name="00150021" w:val=". &lt;TA"/>
    <w:docVar w:name="00150028" w:val=", &lt;TA"/>
    <w:docVar w:name="0015002d" w:val=". &lt;TA"/>
    <w:docVar w:name="00150033" w:val=". &lt;TA"/>
    <w:docVar w:name="00150038" w:val=". &lt;TA"/>
    <w:docVar w:name="00150041" w:val=". &lt;TA"/>
    <w:docVar w:name="0015004e" w:val="; &lt;TA"/>
    <w:docVar w:name="00150053" w:val=". &lt;TA"/>
    <w:docVar w:name="0015006b" w:val=". &lt;TA"/>
    <w:docVar w:name="0016000f" w:val=". &lt;TA"/>
    <w:docVar w:name="00160013" w:val="NEWPARAGRAPH &lt;TA"/>
    <w:docVar w:name="00160017" w:val=": &lt;TA"/>
    <w:docVar w:name="00160018" w:val="NEWPARAGRAPH &lt;TA"/>
    <w:docVar w:name="00160019" w:val=". &lt;TA"/>
    <w:docVar w:name="0016001d" w:val=". &lt;TA"/>
    <w:docVar w:name="0016001f" w:val=", &lt;TA"/>
    <w:docVar w:name="00160027" w:val=". &lt;TA"/>
    <w:docVar w:name="0016002a" w:val=". &lt;TA"/>
    <w:docVar w:name="0016002c" w:val=". &lt;TA"/>
    <w:docVar w:name="0016002e" w:val=". &lt;TA"/>
    <w:docVar w:name="00160030" w:val=". &lt;TA"/>
    <w:docVar w:name="0016003b" w:val=". &lt;TA"/>
    <w:docVar w:name="0016003c" w:val="NEWPARAGRAPH &lt;TA"/>
    <w:docVar w:name="0016003d" w:val=". &lt;TA"/>
    <w:docVar w:name="00160043" w:val=". &lt;TA"/>
    <w:docVar w:name="00160047" w:val=", &lt;TA"/>
    <w:docVar w:name="00160049" w:val=", &lt;TA"/>
    <w:docVar w:name="0016004c" w:val=". &lt;TA"/>
    <w:docVar w:name="00160051" w:val=". &lt;TA"/>
    <w:docVar w:name="0016005f" w:val=". &lt;TA"/>
    <w:docVar w:name="00160060" w:val="NEWPARAGRAPH &lt;TA"/>
    <w:docVar w:name="00160063" w:val=", &lt;TA"/>
    <w:docVar w:name="00160068" w:val=". &lt;TA"/>
    <w:docVar w:name="00160070" w:val=". &lt;TA"/>
    <w:docVar w:name="0016007a" w:val="NEWPARAGRAPH"/>
    <w:docVar w:name="0016007b" w:val=". &lt;TA"/>
    <w:docVar w:name="0016007c" w:val=". &lt;TA"/>
    <w:docVar w:name="00170001" w:val="NEWPARAGRAPH"/>
    <w:docVar w:name="00170011" w:val=". &lt;TA"/>
    <w:docVar w:name="00170014" w:val="&quot; &lt;TA"/>
    <w:docVar w:name="00170015" w:val=". &lt;TA"/>
    <w:docVar w:name="00170016" w:val="NEWPARAGRAPH &lt;TA"/>
    <w:docVar w:name="00170017" w:val="&quot; &lt;TA"/>
    <w:docVar w:name="00170019" w:val=": &lt;TA"/>
    <w:docVar w:name="0017001c" w:val=", &lt;TA"/>
    <w:docVar w:name="0017001f" w:val=", &lt;TA"/>
    <w:docVar w:name="00170021" w:val=". &lt;TA"/>
    <w:docVar w:name="00170023" w:val=". &lt;TA"/>
    <w:docVar w:name="00170028" w:val=": &lt;TA"/>
    <w:docVar w:name="0017002a" w:val=". &lt;TA"/>
    <w:docVar w:name="0017002b" w:val="NEWPARAGRAPH &lt;TA"/>
    <w:docVar w:name="0017002d" w:val="NEWPARAGRAPH &lt;TA"/>
    <w:docVar w:name="0017002f" w:val=". &lt;TA"/>
    <w:docVar w:name="00170030" w:val=". &lt;TA"/>
    <w:docVar w:name="00170031" w:val="NEWPARAGRAPH &lt;TA"/>
    <w:docVar w:name="00170035" w:val=". &lt;TA"/>
    <w:docVar w:name="00170039" w:val="; &lt;TA"/>
    <w:docVar w:name="0017003a" w:val="NEWPARAGRAPH &lt;TA"/>
    <w:docVar w:name="0017003b" w:val=". &lt;TA"/>
    <w:docVar w:name="0017003d" w:val=". &lt;TA"/>
    <w:docVar w:name="0017003e" w:val=", &lt;TA"/>
    <w:docVar w:name="0017003f" w:val="NEWPARAGRAPH"/>
    <w:docVar w:name="00170042" w:val=". &lt;TA"/>
    <w:docVar w:name="00170043" w:val=". &lt;TA"/>
    <w:docVar w:name="00170044" w:val=", &lt;TA"/>
    <w:docVar w:name="00170047" w:val="&quot; &lt;TA"/>
    <w:docVar w:name="00170048" w:val="NEWPARAGRAPH &lt;TA"/>
    <w:docVar w:name="0017004a" w:val="&quot; &lt;TA"/>
    <w:docVar w:name="00170051" w:val="; &lt;TA"/>
    <w:docVar w:name="00170053" w:val="NEWPARAGRAPH &lt;TA"/>
    <w:docVar w:name="00170062" w:val="; &lt;TA"/>
    <w:docVar w:name="00170063" w:val="NEWPARAGRAPH &lt;TA"/>
    <w:docVar w:name="0017006a" w:val="- &lt;TA"/>
    <w:docVar w:name="0017006e" w:val=". &lt;TA"/>
    <w:docVar w:name="00170070" w:val="NEWPARAGRAPH &lt;TA"/>
    <w:docVar w:name="00170090" w:val=". &lt;TA"/>
    <w:docVar w:name="00170092" w:val="NEWPARAGRAPH &lt;TA"/>
    <w:docVar w:name="001700a7" w:val="NEWPARAGRAPH"/>
    <w:docVar w:name="001700b2" w:val=". &lt;TA"/>
    <w:docVar w:name="001700d4" w:val=". &lt;TA"/>
    <w:docVar w:name="001700ea" w:val=". &lt;TA"/>
    <w:docVar w:name="00170100" w:val="; &lt;TA"/>
    <w:docVar w:name="0017011e" w:val="/ &lt;TA"/>
    <w:docVar w:name="00170127" w:val=". &lt;TA"/>
    <w:docVar w:name="00180004" w:val=", &lt;TA"/>
    <w:docVar w:name="00180009" w:val=". &lt;TA"/>
    <w:docVar w:name="0018000a" w:val=". &lt;TA"/>
    <w:docVar w:name="0018000d" w:val=". &lt;TA"/>
    <w:docVar w:name="0018000e" w:val="NEWPARAGRAPH &lt;TA"/>
    <w:docVar w:name="00180011" w:val=". &lt;TA"/>
    <w:docVar w:name="00180012" w:val="NEWPARAGRAPH &lt;TA"/>
    <w:docVar w:name="00180014" w:val=", &lt;TA"/>
    <w:docVar w:name="0018001b" w:val=". &lt;TA"/>
    <w:docVar w:name="00180020" w:val=". &lt;TA"/>
    <w:docVar w:name="00180021" w:val=". &lt;TA"/>
    <w:docVar w:name="00180025" w:val=", &lt;TA"/>
    <w:docVar w:name="00180036" w:val=". &lt;TA"/>
    <w:docVar w:name="00180037" w:val="NEWLINE &lt;TA"/>
    <w:docVar w:name="0018003d" w:val=". &lt;TA"/>
    <w:docVar w:name="0018003f" w:val="NEWPARAGRAPH &lt;TA"/>
    <w:docVar w:name="00180044" w:val=", &lt;TA"/>
    <w:docVar w:name="00180045" w:val=". &lt;TA"/>
    <w:docVar w:name="0018004a" w:val=", &lt;TA"/>
    <w:docVar w:name="0018004e" w:val=". &lt;TA"/>
    <w:docVar w:name="00180052" w:val=". &lt;TA"/>
    <w:docVar w:name="00180057" w:val=". &lt;TA"/>
    <w:docVar w:name="00180058" w:val="NEWPARAGRAPH &lt;TA"/>
    <w:docVar w:name="00180068" w:val=". &lt;TA"/>
    <w:docVar w:name="00180069" w:val="NEWLINE &lt;TA"/>
    <w:docVar w:name="0018006d" w:val="NEWPARAGRAPH &lt;TA"/>
    <w:docVar w:name="00180079" w:val=". &lt;TA"/>
    <w:docVar w:name="0018009c" w:val=". &lt;TA"/>
    <w:docVar w:name="00190009" w:val="NEWPARAGRAPH &lt;TA"/>
    <w:docVar w:name="0019000a" w:val=", &lt;TA"/>
    <w:docVar w:name="00190010" w:val="NEWPARAGRAPH &lt;TA"/>
    <w:docVar w:name="00190017" w:val=". &lt;TA"/>
    <w:docVar w:name="00190018" w:val=", &lt;TA"/>
    <w:docVar w:name="00190019" w:val="NEWPARAGRAPH &lt;TA"/>
    <w:docVar w:name="0019001d" w:val=", &lt;TA"/>
    <w:docVar w:name="00190021" w:val=". &lt;TA"/>
    <w:docVar w:name="00190022" w:val=", &lt;TA"/>
    <w:docVar w:name="0019002c" w:val=", &lt;TA"/>
    <w:docVar w:name="0019002d" w:val=". &lt;TA"/>
    <w:docVar w:name="00190033" w:val=". &lt;TA"/>
    <w:docVar w:name="00190034" w:val="NEWPARAGRAPH"/>
    <w:docVar w:name="00190036" w:val="- &lt;TA"/>
    <w:docVar w:name="0019003e" w:val=". &lt;TA"/>
    <w:docVar w:name="0019003f" w:val=". &lt;TA"/>
    <w:docVar w:name="00190040" w:val="NEWPARAGRAPH &lt;TA"/>
    <w:docVar w:name="00190042" w:val="; &lt;TA"/>
    <w:docVar w:name="00190053" w:val="NEWPARAGRAPH"/>
    <w:docVar w:name="00190054" w:val=". &lt;TA"/>
    <w:docVar w:name="00190057" w:val=". &lt;TA"/>
    <w:docVar w:name="00190059" w:val=". &lt;TA"/>
    <w:docVar w:name="0019005a" w:val="NEWPARAGRAPH &lt;TA"/>
    <w:docVar w:name="00190061" w:val=". &lt;TA"/>
    <w:docVar w:name="00190065" w:val=". &lt;TA"/>
    <w:docVar w:name="00190066" w:val=", &lt;TA"/>
    <w:docVar w:name="00190068" w:val=", &lt;TA"/>
    <w:docVar w:name="00190072" w:val=". &lt;TA"/>
    <w:docVar w:name="00190074" w:val="NEWPARAGRAPH &lt;TA"/>
    <w:docVar w:name="00190077" w:val=". &lt;TA"/>
    <w:docVar w:name="00190085" w:val=". &lt;TA"/>
    <w:docVar w:name="0019008b" w:val=". &lt;TA"/>
    <w:docVar w:name="00190090" w:val=". &lt;TA"/>
    <w:docVar w:name="001900a4" w:val="; &lt;TA"/>
    <w:docVar w:name="001900a8" w:val=". &lt;TA"/>
    <w:docVar w:name="001900ab" w:val=". &lt;TA"/>
    <w:docVar w:name="001900b0" w:val="NEWPARAGRAPH &lt;TA"/>
    <w:docVar w:name="001900b2" w:val="NEWPARAGRAPH &lt;TA"/>
    <w:docVar w:name="001900b8" w:val=". &lt;TA"/>
    <w:docVar w:name="001900ca" w:val=". &lt;TA"/>
    <w:docVar w:name="001900cb" w:val=". &lt;TA"/>
    <w:docVar w:name="001900ce" w:val="NEWPARAGRAPH &lt;TA"/>
    <w:docVar w:name="001900d4" w:val=". &lt;TA"/>
    <w:docVar w:name="001900df" w:val="NEWPARAGRAPH"/>
    <w:docVar w:name="001900f0" w:val=". &lt;TA"/>
    <w:docVar w:name="001900f1" w:val=". &lt;TA"/>
    <w:docVar w:name="001900fb" w:val=". &lt;TA"/>
    <w:docVar w:name="001900fc" w:val="NEWPARAGRAPH &lt;TA"/>
    <w:docVar w:name="001900fe" w:val=". &lt;TA"/>
    <w:docVar w:name="0019010c" w:val=". &lt;TA"/>
    <w:docVar w:name="0019010d" w:val="NEWPARAGRAPH &lt;TA"/>
    <w:docVar w:name="00190110" w:val="NEWPARAGRAPH"/>
    <w:docVar w:name="0019011e" w:val=". &lt;TA"/>
    <w:docVar w:name="00190125" w:val=". &lt;TA"/>
    <w:docVar w:name="00190126" w:val="NEWPARAGRAPH &lt;TA"/>
    <w:docVar w:name="00190143" w:val=". &lt;TA"/>
    <w:docVar w:name="00190144" w:val="NEWPARAGRAPH &lt;TA"/>
    <w:docVar w:name="00190151" w:val=". &lt;TA"/>
    <w:docVar w:name="00190156" w:val=". &lt;TA"/>
    <w:docVar w:name="0019015b" w:val=". &lt;TA"/>
    <w:docVar w:name="00190164" w:val=". &lt;TA"/>
    <w:docVar w:name="0019017d" w:val=". &lt;TA"/>
    <w:docVar w:name="0019017f" w:val="NEWPARAGRAPH &lt;TA"/>
    <w:docVar w:name="0019018d" w:val=", &lt;TA"/>
    <w:docVar w:name="001901a4" w:val=". &lt;TA"/>
    <w:docVar w:name="001a0006" w:val=". &lt;TA"/>
    <w:docVar w:name="001a0009" w:val=", &lt;TA"/>
    <w:docVar w:name="001a000d" w:val=". &lt;TA"/>
    <w:docVar w:name="001a0013" w:val="/ &lt;TA"/>
    <w:docVar w:name="001a0015" w:val=". &lt;TA"/>
    <w:docVar w:name="001a001a" w:val=". &lt;TA"/>
    <w:docVar w:name="001a001c" w:val=". &lt;TA"/>
    <w:docVar w:name="001a0029" w:val=". &lt;TA"/>
    <w:docVar w:name="001a0030" w:val=". &lt;TA"/>
    <w:docVar w:name="001a0033" w:val="NEWPARAGRAPH &lt;TA"/>
    <w:docVar w:name="001a003f" w:val=". &lt;TA"/>
    <w:docVar w:name="001a0046" w:val=", &lt;TA"/>
    <w:docVar w:name="001a0054" w:val=". &lt;TA"/>
    <w:docVar w:name="001a0056" w:val=". &lt;TA"/>
    <w:docVar w:name="001a0057" w:val="NEWPARAGRAPH &lt;TA"/>
    <w:docVar w:name="001a0063" w:val=". &lt;TA"/>
    <w:docVar w:name="001a007f" w:val=". &lt;TA"/>
    <w:docVar w:name="001a0081" w:val="; &lt;TA"/>
    <w:docVar w:name="001a0089" w:val=". &lt;TA"/>
    <w:docVar w:name="001b0010" w:val=". &lt;TA"/>
    <w:docVar w:name="001b0013" w:val=". &lt;TA"/>
    <w:docVar w:name="001b001b" w:val=". &lt;TA"/>
    <w:docVar w:name="001b0024" w:val=". &lt;TA"/>
    <w:docVar w:name="001b0025" w:val=". &lt;TA"/>
    <w:docVar w:name="001b002c" w:val=". &lt;TA"/>
    <w:docVar w:name="001c0004" w:val="NEWPARAGRAPH &lt;TA"/>
    <w:docVar w:name="001c000e" w:val=", &lt;TA"/>
    <w:docVar w:name="001c001f" w:val=". &lt;TA"/>
    <w:docVar w:name="001c0029" w:val=", &lt;TA"/>
    <w:docVar w:name="001c002f" w:val=". &lt;TA"/>
    <w:docVar w:name="001c0033" w:val=". &lt;TA"/>
    <w:docVar w:name="001c003c" w:val=". &lt;TA"/>
    <w:docVar w:name="001c003d" w:val=", &lt;TA"/>
    <w:docVar w:name="001c0041" w:val=". &lt;TA"/>
    <w:docVar w:name="001c0042" w:val=", &lt;TA"/>
    <w:docVar w:name="001c0045" w:val=". &lt;TA"/>
    <w:docVar w:name="001c0049" w:val=". &lt;TA"/>
    <w:docVar w:name="001c004a" w:val="NEWPARAGRAPH &lt;TA"/>
    <w:docVar w:name="001c0051" w:val=". &lt;TA"/>
    <w:docVar w:name="001c0055" w:val=". &lt;TA"/>
    <w:docVar w:name="001c0059" w:val=". &lt;TA"/>
    <w:docVar w:name="001c005e" w:val=". &lt;TA"/>
    <w:docVar w:name="001c005f" w:val=", &lt;TA"/>
    <w:docVar w:name="001c0069" w:val=". &lt;TA"/>
    <w:docVar w:name="001c0076" w:val=". &lt;TA"/>
    <w:docVar w:name="001c007a" w:val=". &lt;TA"/>
    <w:docVar w:name="001c007f" w:val=". &lt;TA"/>
    <w:docVar w:name="001c0088" w:val=", &lt;TA"/>
    <w:docVar w:name="001c0090" w:val=", &lt;TA"/>
    <w:docVar w:name="001c0097" w:val=". &lt;TA"/>
    <w:docVar w:name="001c009b" w:val=". &lt;TA"/>
    <w:docVar w:name="001c009d" w:val="NEWPARAGRAPH &lt;TA"/>
    <w:docVar w:name="001c00c3" w:val=". &lt;TA"/>
    <w:docVar w:name="001c00c4" w:val="NEWPARAGRAPH &lt;TA"/>
    <w:docVar w:name="001c00ef" w:val=". &lt;TA"/>
    <w:docVar w:name="001d0001" w:val="NEWPARAGRAPH"/>
    <w:docVar w:name="001d0008" w:val=". &lt;TA"/>
    <w:docVar w:name="001d0013" w:val=", &lt;TA"/>
    <w:docVar w:name="001d0015" w:val=". &lt;TA"/>
    <w:docVar w:name="001d0016" w:val="NEWPARAGRAPH &lt;TA"/>
    <w:docVar w:name="001d0019" w:val=". &lt;TA"/>
    <w:docVar w:name="001d001e" w:val=". &lt;TA"/>
    <w:docVar w:name="001d001f" w:val=", &lt;TA"/>
    <w:docVar w:name="001d0023" w:val=". &lt;TA"/>
    <w:docVar w:name="001d0028" w:val=", &lt;TA"/>
    <w:docVar w:name="001d002d" w:val=". &lt;TA"/>
    <w:docVar w:name="001d0032" w:val=". &lt;TA"/>
    <w:docVar w:name="001d0033" w:val=". &lt;TA"/>
    <w:docVar w:name="001d0039" w:val=". &lt;TA"/>
    <w:docVar w:name="001d003c" w:val="NEWPARAGRAPH &lt;TA"/>
    <w:docVar w:name="001d004c" w:val=". &lt;TA"/>
    <w:docVar w:name="001d0054" w:val="NEWPARAGRAPH"/>
    <w:docVar w:name="001d0057" w:val=". &lt;TA"/>
    <w:docVar w:name="001d005e" w:val=". &lt;TA"/>
    <w:docVar w:name="001d005f" w:val=". &lt;TA"/>
    <w:docVar w:name="001d0060" w:val="NEWPARAGRAPH &lt;TA"/>
    <w:docVar w:name="001d0079" w:val=". &lt;TA"/>
    <w:docVar w:name="001d008c" w:val=". &lt;TA"/>
    <w:docVar w:name="001d00a0" w:val=". &lt;TA"/>
    <w:docVar w:name="001e0003" w:val="NEWPARAGRAPH"/>
    <w:docVar w:name="001e0007" w:val=". &lt;TA"/>
    <w:docVar w:name="001e000b" w:val=". &lt;TA"/>
    <w:docVar w:name="001e000d" w:val=". &lt;TA"/>
    <w:docVar w:name="001e002a" w:val=". &lt;TA"/>
    <w:docVar w:name="001e0037" w:val=". &lt;TA"/>
    <w:docVar w:name="001e0041" w:val="NEWPARAGRAPH"/>
    <w:docVar w:name="001e0053" w:val=". &lt;TA"/>
    <w:docVar w:name="001e006b" w:val=". &lt;TA"/>
    <w:docVar w:name="001e006d" w:val="NEWPARAGRAPH &lt;TA"/>
    <w:docVar w:name="001e0083" w:val=", &lt;TA"/>
    <w:docVar w:name="001e008d" w:val="NEWPARAGRAPH"/>
    <w:docVar w:name="001e00a0" w:val=". &lt;TA"/>
    <w:docVar w:name="001e00a1" w:val="NEWPARAGRAPH &lt;TA"/>
    <w:docVar w:name="001e00c1" w:val="NEWPARAGRAPH"/>
    <w:docVar w:name="001e00c4" w:val=". &lt;TA"/>
    <w:docVar w:name="001e00dc" w:val=". &lt;TA"/>
    <w:docVar w:name="001e00fc" w:val=". &lt;TA"/>
    <w:docVar w:name="001f000e" w:val="NEWPARAGRAPH &lt;TA"/>
    <w:docVar w:name="001f000f" w:val=". &lt;TA"/>
    <w:docVar w:name="001f0014" w:val=". &lt;TA"/>
    <w:docVar w:name="001f001c" w:val=". &lt;TA"/>
    <w:docVar w:name="001f0025" w:val=". &lt;TA"/>
    <w:docVar w:name="001f0028" w:val="NEWPARAGRAPH &lt;TA"/>
    <w:docVar w:name="001f002b" w:val=". &lt;TA"/>
    <w:docVar w:name="001f0036" w:val=", &lt;TA"/>
    <w:docVar w:name="001f0039" w:val=", &lt;TA"/>
    <w:docVar w:name="001f0048" w:val=". &lt;TA"/>
    <w:docVar w:name="001f004a" w:val=". &lt;TA"/>
    <w:docVar w:name="001f005d" w:val=". &lt;TA"/>
    <w:docVar w:name="001f0069" w:val=". &lt;TA"/>
    <w:docVar w:name="001f006c" w:val="NEWPARAGRAPH &lt;TA"/>
    <w:docVar w:name="001f0075" w:val=", &lt;TA"/>
    <w:docVar w:name="001f0077" w:val=". &lt;TA"/>
    <w:docVar w:name="0020000e" w:val=". &lt;TA"/>
    <w:docVar w:name="00200021" w:val=". &lt;TA"/>
    <w:docVar w:name="00200026" w:val=". &lt;TA"/>
    <w:docVar w:name="00200030" w:val="; &lt;TA"/>
    <w:docVar w:name="00200033" w:val=". &lt;TA"/>
    <w:docVar w:name="00200039" w:val=". &lt;TA"/>
    <w:docVar w:name="0020003a" w:val="NEWPARAGRAPH &lt;TA"/>
    <w:docVar w:name="00200041" w:val=". &lt;TA"/>
    <w:docVar w:name="00200052" w:val=". &lt;TA"/>
    <w:docVar w:name="00200066" w:val=". &lt;TA"/>
    <w:docVar w:name="00210003" w:val=", &lt;TA"/>
    <w:docVar w:name="00210010" w:val=", &lt;TA"/>
    <w:docVar w:name="00210012" w:val="- &lt;TA"/>
    <w:docVar w:name="00210042" w:val=". &lt;TA"/>
    <w:docVar w:name="00220005" w:val="NEWPARAGRAPH"/>
    <w:docVar w:name="00220008" w:val=". &lt;TA"/>
    <w:docVar w:name="00220009" w:val="NEWPARAGRAPH"/>
    <w:docVar w:name="00220013" w:val="- &lt;TA"/>
    <w:docVar w:name="0022001a" w:val=". &lt;TA"/>
    <w:docVar w:name="0022001b" w:val="; &lt;TA"/>
    <w:docVar w:name="0022001d" w:val="% &lt;TA"/>
    <w:docVar w:name="00220023" w:val=". &lt;TA"/>
    <w:docVar w:name="00220024" w:val=". &lt;TA"/>
    <w:docVar w:name="00220028" w:val=". &lt;TA"/>
    <w:docVar w:name="00220030" w:val=". &lt;TA"/>
    <w:docVar w:name="00220033" w:val="NEWPARAGRAPH &lt;TA"/>
    <w:docVar w:name="0022004d" w:val=". &lt;TA"/>
    <w:docVar w:name="0022004e" w:val="NEWPARAGRAPH &lt;TA"/>
    <w:docVar w:name="00220053" w:val=", &lt;TA"/>
    <w:docVar w:name="0022005d" w:val=". &lt;TA"/>
    <w:docVar w:name="00220061" w:val=". &lt;TA"/>
    <w:docVar w:name="00220064" w:val="NEWPARAGRAPH &lt;TA"/>
    <w:docVar w:name="00220076" w:val=". &lt;TA"/>
    <w:docVar w:name="00220077" w:val="NEWPARAGRAPH &lt;TA"/>
    <w:docVar w:name="002200a6" w:val=". &lt;TA"/>
    <w:docVar w:name="002200b9" w:val=". &lt;TA"/>
    <w:docVar w:name="0023001d" w:val=". &lt;TA"/>
    <w:docVar w:name="00240001" w:val="NEWPARAGRAPH"/>
    <w:docVar w:name="00240014" w:val=". &lt;TA"/>
    <w:docVar w:name="0024001d" w:val=". &lt;TA"/>
    <w:docVar w:name="00240030" w:val=". &lt;TA"/>
    <w:docVar w:name="00240031" w:val="NEWPARAGRAPH &lt;TA"/>
    <w:docVar w:name="0024003c" w:val=". &lt;TA"/>
    <w:docVar w:name="0024004c" w:val="NEWPARAGRAPH"/>
    <w:docVar w:name="00240051" w:val=". &lt;TA"/>
    <w:docVar w:name="00240056" w:val=", &lt;TA"/>
    <w:docVar w:name="0024005d" w:val=", &lt;TA"/>
    <w:docVar w:name="00240060" w:val=". &lt;TA"/>
    <w:docVar w:name="00240061" w:val="NEWPARAGRAPH &lt;TA"/>
    <w:docVar w:name="00240081" w:val=". &lt;TA"/>
    <w:docVar w:name="002400a6" w:val=". &lt;TA"/>
    <w:docVar w:name="002400a8" w:val="NEWPARAGRAPH &lt;TA"/>
    <w:docVar w:name="002400d0" w:val="/"/>
    <w:docVar w:name="002400dd" w:val=". &lt;TA"/>
    <w:docVar w:name="002400eb" w:val=". &lt;TA"/>
    <w:docVar w:name="002400ed" w:val="NEWPARAGRAPH &lt;TA"/>
    <w:docVar w:name="002400ef" w:val="/"/>
    <w:docVar w:name="002400f2" w:val="NEWPARAGRAPH"/>
    <w:docVar w:name="00240127" w:val=". &lt;TA"/>
    <w:docVar w:name="00240145" w:val=". &lt;TA"/>
    <w:docVar w:name="00240146" w:val="NEWPARAGRAPH &lt;TA"/>
    <w:docVar w:name="00240151" w:val=", &lt;TA"/>
    <w:docVar w:name="00240170" w:val=". &lt;TA"/>
    <w:docVar w:name="0025000c" w:val=", &lt;TA"/>
    <w:docVar w:name="0025000f" w:val=". &lt;TA"/>
    <w:docVar w:name="00250010" w:val=", &lt;TA"/>
    <w:docVar w:name="00250011" w:val=". &lt;TA"/>
    <w:docVar w:name="0025002b" w:val=". &lt;TA"/>
    <w:docVar w:name="00250039" w:val=". &lt;TA"/>
    <w:docVar w:name="0025003c" w:val=": &lt;TA"/>
    <w:docVar w:name="0026000a" w:val=", &lt;TA"/>
    <w:docVar w:name="00260013" w:val=", &lt;TA"/>
    <w:docVar w:name="00260025" w:val=". &lt;TA"/>
    <w:docVar w:name="0026002b" w:val=". &lt;TA"/>
    <w:docVar w:name="00260039" w:val=". &lt;TA"/>
    <w:docVar w:name="00270010" w:val=". &lt;TA"/>
    <w:docVar w:name="00270013" w:val=", &lt;TA"/>
    <w:docVar w:name="00270018" w:val=". &lt;TA"/>
    <w:docVar w:name="0027001f" w:val=". &lt;TA"/>
    <w:docVar w:name="00270020" w:val=". &lt;TA"/>
    <w:docVar w:name="00270033" w:val=", &lt;TA"/>
    <w:docVar w:name="00270037" w:val=". &lt;TA"/>
    <w:docVar w:name="00270038" w:val="NEWPARAGRAPH &lt;TA"/>
    <w:docVar w:name="0027003c" w:val=". &lt;TA"/>
    <w:docVar w:name="00270040" w:val=". &lt;TA"/>
    <w:docVar w:name="00270064" w:val=". &lt;TA"/>
    <w:docVar w:name="00270077" w:val=". &lt;TA"/>
    <w:docVar w:name="00280011" w:val=". &lt;TA"/>
    <w:docVar w:name="00280032" w:val=". &lt;TA"/>
    <w:docVar w:name="00280057" w:val=". &lt;TA"/>
    <w:docVar w:name="0028005c" w:val=". &lt;TA"/>
    <w:docVar w:name="00290012" w:val=". &lt;TA"/>
    <w:docVar w:name="00290013" w:val=": &lt;TA"/>
    <w:docVar w:name="00290014" w:val="NEWPARAGRAPH &lt;TA"/>
    <w:docVar w:name="00290019" w:val=". &lt;TA"/>
    <w:docVar w:name="00290038" w:val="; &lt;TA"/>
    <w:docVar w:name="0029003b" w:val=". &lt;TA"/>
    <w:docVar w:name="00290053" w:val=". &lt;TA"/>
    <w:docVar w:name="00290059" w:val=". &lt;TA"/>
    <w:docVar w:name="00290082" w:val=". &lt;TA"/>
    <w:docVar w:name="0029009d" w:val=". &lt;TA"/>
    <w:docVar w:name="0029009e" w:val="NEWPARAGRAPH &lt;TA"/>
    <w:docVar w:name="002900b2" w:val=") &lt;TA"/>
    <w:docVar w:name="002900bd" w:val=". &lt;TA"/>
    <w:docVar w:name="002900c4" w:val="% &lt;TA"/>
    <w:docVar w:name="002900c9" w:val=". &lt;TA"/>
    <w:docVar w:name="002900e1" w:val=". &lt;TA"/>
    <w:docVar w:name="0029011c" w:val=". &lt;TA"/>
    <w:docVar w:name="00290138" w:val=". &lt;TA"/>
    <w:docVar w:name="00290139" w:val="NEWPARAGRAPH &lt;TA"/>
    <w:docVar w:name="00290149" w:val=", &lt;TA"/>
    <w:docVar w:name="0029014d" w:val=". &lt;TA"/>
    <w:docVar w:name="002a0010" w:val=". &lt;TA"/>
    <w:docVar w:name="002a002d" w:val=". &lt;TA"/>
    <w:docVar w:name="002a002f" w:val=". &lt;TA"/>
    <w:docVar w:name="002a0039" w:val=". &lt;TA"/>
    <w:docVar w:name="002a0045" w:val=". &lt;TA"/>
    <w:docVar w:name="002a005c" w:val=". &lt;TA"/>
    <w:docVar w:name="002b0008" w:val=": &lt;TA"/>
    <w:docVar w:name="002b0009" w:val="NEWPARAGRAPH &lt;TA"/>
    <w:docVar w:name="002b000c" w:val=", &lt;TA"/>
    <w:docVar w:name="002b0024" w:val=". &lt;TA"/>
    <w:docVar w:name="002b0034" w:val=". &lt;TA"/>
    <w:docVar w:name="002b0036" w:val=". &lt;TA"/>
    <w:docVar w:name="002b0039" w:val="NEWPARAGRAPH &lt;TA"/>
    <w:docVar w:name="002b003e" w:val="NEWPARAGRAPH &lt;TA"/>
    <w:docVar w:name="002b005b" w:val=". &lt;TA"/>
    <w:docVar w:name="002b0063" w:val=". &lt;TA"/>
    <w:docVar w:name="002b006a" w:val=". &lt;TA"/>
    <w:docVar w:name="002b006b" w:val="NEWPARAGRAPH &lt;TA"/>
    <w:docVar w:name="002b0086" w:val=". &lt;TA"/>
    <w:docVar w:name="002b00a3" w:val=". &lt;TA"/>
    <w:docVar w:name="002c000a" w:val=". &lt;TA"/>
    <w:docVar w:name="002c0011" w:val=", &lt;TA"/>
    <w:docVar w:name="002c0015" w:val=". &lt;TA"/>
    <w:docVar w:name="002c001b" w:val=", &lt;TA"/>
    <w:docVar w:name="002c0023" w:val=", &lt;TA"/>
    <w:docVar w:name="002c0030" w:val=", &lt;TA"/>
    <w:docVar w:name="002c003a" w:val=". &lt;TA"/>
    <w:docVar w:name="002c003d" w:val="/ &lt;TA"/>
    <w:docVar w:name="002c006b" w:val=". &lt;TA"/>
    <w:docVar w:name="002c006e" w:val=". &lt;TA"/>
    <w:docVar w:name="002d0022" w:val=". &lt;TA"/>
    <w:docVar w:name="002d002a" w:val=". &lt;TA"/>
    <w:docVar w:name="002d002b" w:val="NEWPARAGRAPH &lt;TA"/>
    <w:docVar w:name="002d003e" w:val=". &lt;TA"/>
    <w:docVar w:name="002d0059" w:val=". &lt;TA"/>
    <w:docVar w:name="002d0078" w:val=". &lt;TA"/>
    <w:docVar w:name="002e0017" w:val=": &lt;TA"/>
    <w:docVar w:name="002e0018" w:val=", &lt;TA"/>
    <w:docVar w:name="002e002b" w:val=". &lt;TA"/>
    <w:docVar w:name="002e002c" w:val="NEWPARAGRAPH &lt;TA"/>
    <w:docVar w:name="002e0039" w:val=". &lt;TA"/>
    <w:docVar w:name="002e003a" w:val=". &lt;TA"/>
    <w:docVar w:name="002e0063" w:val=". &lt;TA"/>
    <w:docVar w:name="002e0064" w:val=". &lt;TA"/>
    <w:docVar w:name="002e0076" w:val=". &lt;TA"/>
    <w:docVar w:name="002e0077" w:val="NEWPARAGRAPH &lt;TA"/>
    <w:docVar w:name="002e0089" w:val=". &lt;TA"/>
    <w:docVar w:name="002e008f" w:val=". &lt;TA"/>
    <w:docVar w:name="002e00a8" w:val=". &lt;TA"/>
    <w:docVar w:name="002e00a9" w:val="NEWPARAGRAPH &lt;TA"/>
    <w:docVar w:name="002e00b6" w:val=". &lt;TA"/>
    <w:docVar w:name="002e00b7" w:val="NEWPARAGRAPH &lt;TA"/>
    <w:docVar w:name="002e00da" w:val=". &lt;TA"/>
    <w:docVar w:name="002e00db" w:val="NEWPARAGRAPH &lt;TA"/>
    <w:docVar w:name="002f0019" w:val=", &lt;TA"/>
    <w:docVar w:name="002f001a" w:val=". &lt;TA"/>
    <w:docVar w:name="002f001d" w:val=". &lt;TA"/>
    <w:docVar w:name="002f001f" w:val="NEWPARAGRAPH &lt;TA"/>
    <w:docVar w:name="002f0021" w:val=". &lt;TA"/>
    <w:docVar w:name="002f003b" w:val=". &lt;TA"/>
    <w:docVar w:name="002f0040" w:val=". &lt;TA"/>
    <w:docVar w:name="0030003f" w:val=". &lt;TA"/>
    <w:docVar w:name="00310006" w:val="NEWPARAGRAPH &lt;TA"/>
    <w:docVar w:name="0031000a" w:val=". &lt;TA"/>
    <w:docVar w:name="00310021" w:val=". &lt;TA"/>
    <w:docVar w:name="00310022" w:val=". &lt;TA"/>
    <w:docVar w:name="00310023" w:val=". &lt;TA"/>
    <w:docVar w:name="00310030" w:val=". &lt;TA"/>
    <w:docVar w:name="00310031" w:val="NEWLINE &lt;TA"/>
    <w:docVar w:name="00310036" w:val="NEWPARAGRAPH &lt;TA"/>
    <w:docVar w:name="00310043" w:val=". &lt;TA"/>
    <w:docVar w:name="00320026" w:val=". &lt;TA"/>
    <w:docVar w:name="00320046" w:val=". &lt;TA"/>
    <w:docVar w:name="0032005b" w:val=". &lt;TA"/>
    <w:docVar w:name="0033001e" w:val=". &lt;TA"/>
    <w:docVar w:name="00340018" w:val=". &lt;TA"/>
    <w:docVar w:name="00340021" w:val=". &lt;TA"/>
    <w:docVar w:name="0034003e" w:val=". &lt;TA"/>
    <w:docVar w:name="00340044" w:val=", &lt;TA"/>
    <w:docVar w:name="00340047" w:val=", &lt;TA"/>
    <w:docVar w:name="0034007d" w:val=". &lt;TA"/>
    <w:docVar w:name="0036000d" w:val=". &lt;TA"/>
    <w:docVar w:name="00360019" w:val=". &lt;TA"/>
    <w:docVar w:name="0037000c" w:val=", &lt;TA"/>
    <w:docVar w:name="00370023" w:val="; &lt;TA"/>
    <w:docVar w:name="00370043" w:val=". &lt;TA"/>
    <w:docVar w:name="00380016" w:val="non- &lt;TA"/>
    <w:docVar w:name="00380018" w:val=". &lt;TA"/>
    <w:docVar w:name="0038001b" w:val=", &lt;TA"/>
    <w:docVar w:name="0038001c" w:val=". &lt;TA"/>
    <w:docVar w:name="0038001e" w:val="NEWPARAGRAPH &lt;TA"/>
    <w:docVar w:name="00380022" w:val="; &lt;TA"/>
    <w:docVar w:name="0038002b" w:val=". &lt;TA"/>
    <w:docVar w:name="0038003c" w:val=", &lt;TA"/>
    <w:docVar w:name="00380046" w:val=", &lt;TA"/>
    <w:docVar w:name="00380054" w:val=". &lt;TA"/>
    <w:docVar w:name="00380058" w:val=". &lt;TA"/>
    <w:docVar w:name="0039000c" w:val=", &lt;TA"/>
    <w:docVar w:name="00390024" w:val=". &lt;TA"/>
    <w:docVar w:name="00390027" w:val="NEWPARAGRAPH &lt;TA"/>
    <w:docVar w:name="00390057" w:val="NEWPARAGRAPH &lt;TA"/>
    <w:docVar w:name="0039005d" w:val=". &lt;TA"/>
    <w:docVar w:name="00390062" w:val=", &lt;TA"/>
    <w:docVar w:name="00390068" w:val=", &lt;TA"/>
    <w:docVar w:name="00390077" w:val=". &lt;TA"/>
    <w:docVar w:name="0039009a" w:val=". &lt;TA"/>
    <w:docVar w:name="003900a8" w:val=". &lt;TA"/>
    <w:docVar w:name="003900b2" w:val=", &lt;TA"/>
    <w:docVar w:name="003900ce" w:val=". &lt;TA"/>
    <w:docVar w:name="003a0018" w:val=", &lt;TA"/>
    <w:docVar w:name="003a001e" w:val=". &lt;TA"/>
    <w:docVar w:name="003a002a" w:val=". &lt;TA"/>
    <w:docVar w:name="003a002c" w:val="; &lt;TA"/>
    <w:docVar w:name="003a0037" w:val=". &lt;TA"/>
    <w:docVar w:name="003b0005" w:val=". &lt;TA"/>
    <w:docVar w:name="003b001a" w:val=", &lt;TA"/>
    <w:docVar w:name="003b001f" w:val=", &lt;TA"/>
    <w:docVar w:name="003b0025" w:val=". &lt;TA"/>
    <w:docVar w:name="003c0004" w:val="/ &lt;TA"/>
    <w:docVar w:name="003c0026" w:val=", &lt;TA"/>
    <w:docVar w:name="003c002b" w:val=". &lt;TA"/>
    <w:docVar w:name="003c003d" w:val=". &lt;TA"/>
    <w:docVar w:name="003c0058" w:val=". &lt;TA"/>
    <w:docVar w:name="003c0068" w:val="; &lt;TA"/>
    <w:docVar w:name="003c007d" w:val=". &lt;TA"/>
    <w:docVar w:name="003c007e" w:val="NEWPARAGRAPH &lt;TA"/>
    <w:docVar w:name="003c0092" w:val="; &lt;TA"/>
    <w:docVar w:name="003c00a4" w:val=". &lt;TA"/>
    <w:docVar w:name="003d0012" w:val=", &lt;TA"/>
    <w:docVar w:name="003d0014" w:val=", &lt;TA"/>
    <w:docVar w:name="003d0016" w:val=". &lt;TA"/>
    <w:docVar w:name="003d001a" w:val=", &lt;TA"/>
    <w:docVar w:name="003d0033" w:val=". &lt;TA"/>
    <w:docVar w:name="003d0034" w:val="NEWPARAGRAPH &lt;TA"/>
    <w:docVar w:name="003e0016" w:val=". &lt;TA"/>
    <w:docVar w:name="003f0010" w:val="&quot; &lt;TA"/>
    <w:docVar w:name="003f0014" w:val="&quot; &lt;TA"/>
    <w:docVar w:name="003f001b" w:val=". &lt;TA"/>
    <w:docVar w:name="0040000c" w:val=". &lt;TA"/>
    <w:docVar w:name="00400010" w:val=", &lt;TA"/>
    <w:docVar w:name="0040001d" w:val=", &lt;TA"/>
    <w:docVar w:name="00400023" w:val=". &lt;TA"/>
    <w:docVar w:name="00400032" w:val=". &lt;TA"/>
    <w:docVar w:name="00400038" w:val=", &lt;TA"/>
    <w:docVar w:name="00400046" w:val=". &lt;TA"/>
    <w:docVar w:name="00400052" w:val=". &lt;TA"/>
    <w:docVar w:name="00410016" w:val=". &lt;TA"/>
    <w:docVar w:name="0041003f" w:val=". &lt;TA"/>
    <w:docVar w:name="0041004c" w:val=", &lt;TA"/>
    <w:docVar w:name="00410056" w:val=". &lt;TA"/>
    <w:docVar w:name="00420015" w:val=". &lt;TA"/>
    <w:docVar w:name="00430003" w:val=". &lt;TA"/>
    <w:docVar w:name="00430011" w:val=". &lt;TA"/>
    <w:docVar w:name="00430019" w:val=". &lt;TA"/>
    <w:docVar w:name="0043001d" w:val=". &lt;TA"/>
    <w:docVar w:name="00430029" w:val="; &lt;TA"/>
    <w:docVar w:name="0043003f" w:val=". &lt;TA"/>
    <w:docVar w:name="00430041" w:val="NEWPARAGRAPH &lt;TA"/>
    <w:docVar w:name="00430054" w:val="; &lt;TA"/>
    <w:docVar w:name="00430062" w:val=". &lt;TA"/>
    <w:docVar w:name="00430063" w:val="NEWPARAGRAPH &lt;TA"/>
    <w:docVar w:name="00430080" w:val=". &lt;TA"/>
    <w:docVar w:name="0043009a" w:val=". &lt;TA"/>
    <w:docVar w:name="00440013" w:val=". &lt;TA"/>
    <w:docVar w:name="0044002a" w:val=", &lt;TA"/>
    <w:docVar w:name="00440042" w:val=". &lt;TA"/>
    <w:docVar w:name="00440056" w:val=". &lt;TA"/>
    <w:docVar w:name="00440057" w:val="; &lt;TA"/>
    <w:docVar w:name="0044006d" w:val=". &lt;TA"/>
    <w:docVar w:name="00450019" w:val=". &lt;TA"/>
    <w:docVar w:name="0045001a" w:val="NEWPARAGRAPH &lt;TA"/>
    <w:docVar w:name="00450033" w:val=". &lt;TA"/>
    <w:docVar w:name="00450038" w:val=". &lt;TA"/>
    <w:docVar w:name="0045004d" w:val=". &lt;TA"/>
    <w:docVar w:name="00450062" w:val=". &lt;TA"/>
    <w:docVar w:name="0045007d" w:val=". &lt;TA"/>
    <w:docVar w:name="0045007f" w:val="NEWPARAGRAPH &lt;TA"/>
    <w:docVar w:name="0045008f" w:val="; &lt;TA"/>
    <w:docVar w:name="0045009c" w:val=". &lt;TA"/>
    <w:docVar w:name="00460018" w:val=". &lt;TA"/>
    <w:docVar w:name="0046002c" w:val=". &lt;TA"/>
    <w:docVar w:name="0047001d" w:val=", &lt;TA"/>
    <w:docVar w:name="00470021" w:val=". &lt;TA"/>
    <w:docVar w:name="00470023" w:val=". &lt;TA"/>
    <w:docVar w:name="0047004e" w:val=". &lt;TA"/>
    <w:docVar w:name="00470072" w:val=". &lt;TA"/>
    <w:docVar w:name="00470081" w:val=". &lt;TA"/>
    <w:docVar w:name="00490018" w:val=". &lt;TA"/>
    <w:docVar w:name="00490019" w:val=". &lt;TA"/>
    <w:docVar w:name="0049001b" w:val=". &lt;TA"/>
    <w:docVar w:name="0049001d" w:val=". &lt;TA"/>
    <w:docVar w:name="0049002f" w:val=". &lt;TA"/>
    <w:docVar w:name="00490032" w:val=". &lt;TA"/>
    <w:docVar w:name="00490035" w:val=". &lt;TA"/>
    <w:docVar w:name="00490036" w:val=". &lt;TA"/>
    <w:docVar w:name="00490037" w:val="NEWPARAGRAPH &lt;TA"/>
    <w:docVar w:name="0049003b" w:val=". &lt;TA"/>
    <w:docVar w:name="00490057" w:val=", &lt;TA"/>
    <w:docVar w:name="00490058" w:val=". &lt;TA"/>
    <w:docVar w:name="00490060" w:val=". &lt;TA"/>
    <w:docVar w:name="00490061" w:val="NEWPARAGRAPH &lt;TA"/>
    <w:docVar w:name="0049006f" w:val=". &lt;TA"/>
    <w:docVar w:name="00490071" w:val="( &lt;TA"/>
    <w:docVar w:name="00490075" w:val=") &lt;TA"/>
    <w:docVar w:name="0049007f" w:val="; &lt;TA"/>
    <w:docVar w:name="00490087" w:val="; &lt;TA"/>
    <w:docVar w:name="00490097" w:val=". &lt;TA"/>
    <w:docVar w:name="004900aa" w:val=". &lt;TA"/>
    <w:docVar w:name="004900ab" w:val="NEWPARAGRAPH &lt;TA"/>
    <w:docVar w:name="004900c7" w:val=". &lt;TA"/>
    <w:docVar w:name="004900e4" w:val=". &lt;TA"/>
    <w:docVar w:name="004b0012" w:val=". &lt;TA"/>
    <w:docVar w:name="004b0013" w:val=", &lt;TA"/>
    <w:docVar w:name="004b001d" w:val=", &lt;TA"/>
    <w:docVar w:name="004b0043" w:val=". &lt;TA"/>
    <w:docVar w:name="004b0044" w:val="NEWPARAGRAPH &lt;TA"/>
    <w:docVar w:name="004b0050" w:val="( &lt;TA"/>
    <w:docVar w:name="004b0054" w:val=") &lt;TA"/>
    <w:docVar w:name="004b0063" w:val=". &lt;TA"/>
    <w:docVar w:name="004b0081" w:val="; &lt;TA"/>
    <w:docVar w:name="004b0099" w:val=". &lt;TA"/>
    <w:docVar w:name="004c0029" w:val=". &lt;TA"/>
    <w:docVar w:name="004c003e" w:val=". &lt;TA"/>
    <w:docVar w:name="004c0040" w:val="NEWPARAGRAPH &lt;TA"/>
    <w:docVar w:name="004c0057" w:val=". &lt;TA"/>
    <w:docVar w:name="004c0079" w:val=". &lt;TA"/>
    <w:docVar w:name="004c0082" w:val=". &lt;TA"/>
    <w:docVar w:name="004d0008" w:val=": &lt;TA"/>
    <w:docVar w:name="004d0009" w:val="NEWPARAGRAPH &lt;TA"/>
    <w:docVar w:name="004d0027" w:val=". &lt;TA"/>
    <w:docVar w:name="004d003b" w:val=". &lt;TA"/>
    <w:docVar w:name="004d003f" w:val="NEWPARAGRAPH &lt;TA"/>
    <w:docVar w:name="004d005a" w:val=". &lt;TA"/>
    <w:docVar w:name="004f000b" w:val=", &lt;TA"/>
    <w:docVar w:name="004f000f" w:val=". &lt;TA"/>
    <w:docVar w:name="004f001f" w:val="; &lt;TA"/>
    <w:docVar w:name="004f002b" w:val=". &lt;TA"/>
    <w:docVar w:name="004f0030" w:val="; &lt;TA"/>
    <w:docVar w:name="004f0044" w:val=". &lt;TA"/>
    <w:docVar w:name="004f0046" w:val=". &lt;TA"/>
    <w:docVar w:name="004f0047" w:val="NEWPARAGRAPH &lt;TA"/>
    <w:docVar w:name="004f0051" w:val=", &lt;TA"/>
    <w:docVar w:name="004f0058" w:val=", &lt;TA"/>
    <w:docVar w:name="004f005e" w:val=". &lt;TA"/>
    <w:docVar w:name="004f006f" w:val=". &lt;TA"/>
    <w:docVar w:name="004f0071" w:val=". &lt;TA"/>
    <w:docVar w:name="004f0079" w:val="NEWPARAGRAPH &lt;TA"/>
    <w:docVar w:name="004f0095" w:val=". &lt;TA"/>
    <w:docVar w:name="004f00b1" w:val=". &lt;TA"/>
    <w:docVar w:name="004f00ce" w:val=". &lt;TA"/>
    <w:docVar w:name="004f00e7" w:val=". &lt;TA"/>
    <w:docVar w:name="004f0108" w:val=". &lt;TA"/>
    <w:docVar w:name="004f010d" w:val="NEWPARAGRAPH &lt;TA"/>
    <w:docVar w:name="004f0113" w:val=". &lt;TA"/>
    <w:docVar w:name="004f013c" w:val=". &lt;TA"/>
    <w:docVar w:name="004f014c" w:val=". &lt;TA"/>
    <w:docVar w:name="004f014d" w:val="NEWPARAGRAPH &lt;TA"/>
    <w:docVar w:name="004f0187" w:val=". &lt;TA"/>
    <w:docVar w:name="00500023" w:val=". &lt;TA"/>
    <w:docVar w:name="00500053" w:val=". &lt;TA"/>
    <w:docVar w:name="0050006e" w:val=". &lt;TA"/>
    <w:docVar w:name="00500091" w:val=". &lt;TA"/>
    <w:docVar w:name="0050009d" w:val=". &lt;TA"/>
    <w:docVar w:name="005000c4" w:val=". &lt;TA"/>
    <w:docVar w:name="00510018" w:val=". &lt;TA"/>
    <w:docVar w:name="00510019" w:val="NEWPARAGRAPH &lt;TA"/>
    <w:docVar w:name="0052000c" w:val=". &lt;TA"/>
    <w:docVar w:name="00520011" w:val=". &lt;TA"/>
    <w:docVar w:name="0052001f" w:val="; &lt;TA"/>
    <w:docVar w:name="00520027" w:val="; &lt;TA"/>
    <w:docVar w:name="0052002c" w:val=". &lt;TA"/>
    <w:docVar w:name="00520034" w:val=". &lt;TA"/>
    <w:docVar w:name="0052005f" w:val=". &lt;TA"/>
    <w:docVar w:name="00520075" w:val=", &lt;TA"/>
    <w:docVar w:name="00520086" w:val=". &lt;TA"/>
    <w:docVar w:name="005200a1" w:val=". &lt;TA"/>
    <w:docVar w:name="005200a2" w:val="NEWPARAGRAPH &lt;TA"/>
    <w:docVar w:name="005200bd" w:val=". &lt;TA"/>
    <w:docVar w:name="0053001a" w:val=". &lt;TA"/>
    <w:docVar w:name="0053002f" w:val=". &lt;TA"/>
    <w:docVar w:name="00550012" w:val=", &lt;TA"/>
    <w:docVar w:name="00570001" w:val=", &lt;TA"/>
    <w:docVar w:name="00570019" w:val=". &lt;TA"/>
    <w:docVar w:name="0058000e" w:val=". &lt;TA"/>
    <w:docVar w:name="00580024" w:val=". &lt;TA"/>
    <w:docVar w:name="00580026" w:val="NEWPARAGRAPH &lt;TA"/>
    <w:docVar w:name="00580057" w:val=", &lt;TA"/>
    <w:docVar w:name="00580068" w:val=". &lt;TA"/>
    <w:docVar w:name="005a0008" w:val="NEWPARAGRAPH &lt;TA"/>
    <w:docVar w:name="005a0031" w:val=". &lt;TA"/>
    <w:docVar w:name="005a0044" w:val="NEWPARAGRAPH &lt;TA"/>
    <w:docVar w:name="005a0060" w:val=". &lt;TA"/>
    <w:docVar w:name="005a006c" w:val=". &lt;TA"/>
    <w:docVar w:name="005a007a" w:val=". &lt;TA"/>
    <w:docVar w:name="005d000b" w:val="NEWPARAGRAPH &lt;TA"/>
    <w:docVar w:name="005d001c" w:val=". &lt;TA"/>
    <w:docVar w:name="005d0033" w:val=". &lt;TA"/>
    <w:docVar w:name="005d0048" w:val=". &lt;TA"/>
    <w:docVar w:name="005d0062" w:val=". &lt;TA"/>
    <w:docVar w:name="0060000a" w:val=". &lt;TA"/>
    <w:docVar w:name="0066001f" w:val=". &lt;TA"/>
    <w:docVar w:name="00660028" w:val=", &lt;TA"/>
    <w:docVar w:name="0066003c" w:val=". &lt;TA"/>
    <w:docVar w:name="0068001d" w:val=", &lt;TA"/>
    <w:docVar w:name="00680028" w:val=". &lt;TA"/>
    <w:docVar w:name="006b0018" w:val=". &lt;TA"/>
    <w:docVar w:name="006b0032" w:val=". &lt;TA"/>
    <w:docVar w:name="006d0014" w:val="; &lt;TA"/>
    <w:docVar w:name="006d001e" w:val=". &lt;TA"/>
    <w:docVar w:name="006d0030" w:val=". &lt;TA"/>
    <w:docVar w:name="006f001c" w:val=". &lt;TA"/>
    <w:docVar w:name="006f003d" w:val=". &lt;TA"/>
    <w:docVar w:name="006f0043" w:val=". &lt;TA"/>
    <w:docVar w:name="006f005d" w:val=". &lt;TA"/>
    <w:docVar w:name="006f007b" w:val=". &lt;TA"/>
    <w:docVar w:name="00710014" w:val=". &lt;TA"/>
    <w:docVar w:name="00710025" w:val=". &lt;TA"/>
    <w:docVar w:name="00710026" w:val="NEWPARAGRAPH &lt;TA"/>
    <w:docVar w:name="00710041" w:val="NEWPARAGRAPH &lt;TA"/>
    <w:docVar w:name="00710053" w:val=". &lt;TA"/>
    <w:docVar w:name="00710067" w:val=". &lt;TA"/>
    <w:docVar w:name="0074000d" w:val=". &lt;TA"/>
    <w:docVar w:name="0076000c" w:val="( &lt;TA"/>
    <w:docVar w:name="00760014" w:val=") &lt;TA"/>
    <w:docVar w:name="0076001d" w:val=". &lt;TA"/>
    <w:docVar w:name="00760029" w:val=". &lt;TA"/>
    <w:docVar w:name="0076002a" w:val="NEWPARAGRAPH &lt;TA"/>
    <w:docVar w:name="00760040" w:val=". &lt;TA"/>
    <w:docVar w:name="0076004c" w:val=". &lt;TA"/>
    <w:docVar w:name="0076005c" w:val=". &lt;TA"/>
    <w:docVar w:name="0078000e" w:val=", &lt;TA"/>
    <w:docVar w:name="00780017" w:val=". &lt;TA"/>
    <w:docVar w:name="0078003c" w:val=". &lt;TA"/>
    <w:docVar w:name="007a000b" w:val=". &lt;TA"/>
    <w:docVar w:name="007c0018" w:val=". &lt;TA"/>
    <w:docVar w:name="0080000c" w:val=". &lt;TA"/>
    <w:docVar w:name="0080000e" w:val="; &lt;TA"/>
    <w:docVar w:name="00800026" w:val=". &lt;TA"/>
    <w:docVar w:name="0083000d" w:val=". &lt;TA"/>
    <w:docVar w:name="00850014" w:val=", &lt;TA"/>
    <w:docVar w:name="00850016" w:val="NEWLINE &lt;TA"/>
    <w:docVar w:name="00850039" w:val=". &lt;TA"/>
    <w:docVar w:name="00850051" w:val=". &lt;TA"/>
    <w:docVar w:name="00890017" w:val=", &lt;TA"/>
    <w:docVar w:name="00890023" w:val=". &lt;TA"/>
    <w:docVar w:name="0089002e" w:val=": &lt;TA"/>
    <w:docVar w:name="0089002f" w:val="NEWPARAGRAPH &lt;TA"/>
    <w:docVar w:name="008b002e" w:val=". &lt;TA"/>
    <w:docVar w:name="008e0010" w:val=". &lt;TA"/>
    <w:docVar w:name="008e0022" w:val=", &lt;TA"/>
    <w:docVar w:name="008e0030" w:val=". &lt;TA"/>
    <w:docVar w:name="0090000e" w:val=". &lt;TA"/>
    <w:docVar w:name="0090000f" w:val="NEWPARAGRAPH &lt;TA"/>
    <w:docVar w:name="00900026" w:val=". &lt;TA"/>
    <w:docVar w:name="AAMC£300" w:val="£300  A"/>
    <w:docVar w:name="AAMC1.2" w:val="1.2  A"/>
    <w:docVar w:name="AAMC10,000" w:val="10,000  A"/>
    <w:docVar w:name="AAMC10th" w:val="10th  A"/>
    <w:docVar w:name="AAMC11th" w:val="11th  A"/>
    <w:docVar w:name="AAMC18th" w:val="18th  A"/>
    <w:docVar w:name="AAMC2004" w:val="March 2004  A"/>
    <w:docVar w:name="AAMC3.2" w:val="3.2  A"/>
    <w:docVar w:name="AAMC3.4" w:val="3.4  A"/>
    <w:docVar w:name="AAMC3.58" w:val="3.58  A"/>
    <w:docVar w:name="AAMC3.67" w:val="3.67  A"/>
    <w:docVar w:name="AAMC40th" w:val="40th  A"/>
    <w:docVar w:name="AAMC4th" w:val="4th  A"/>
    <w:docVar w:name="AAMC7th" w:val="7th  A"/>
    <w:docVar w:name="AAMCand" w:val="and  A"/>
    <w:docVar w:name="AAMCApril" w:val="April  A"/>
    <w:docVar w:name="AAMCAugust" w:val="August  A"/>
    <w:docVar w:name="AAMCcents" w:val="cents  A"/>
    <w:docVar w:name="AAMCDecember" w:val="December  A"/>
    <w:docVar w:name="AAMCdollars" w:val="dollars  A"/>
    <w:docVar w:name="AAMCDr" w:val="Dr  A"/>
    <w:docVar w:name="AAMCeight" w:val="eight  A"/>
    <w:docVar w:name="AAMCFebruary" w:val="February  A"/>
    <w:docVar w:name="AAMCfirst" w:val="first  A"/>
    <w:docVar w:name="AAMCfive" w:val="five  A"/>
    <w:docVar w:name="AAMCfour" w:val="four  A"/>
    <w:docVar w:name="AAMCJanuary" w:val="January  A"/>
    <w:docVar w:name="AAMCJuly" w:val="July  A"/>
    <w:docVar w:name="AAMCJune" w:val="June  A"/>
    <w:docVar w:name="AAMCMarch" w:val="March  A"/>
    <w:docVar w:name="AAMCMay" w:val="May  A"/>
    <w:docVar w:name="AAMCmillion" w:val="million  A"/>
    <w:docVar w:name="AAMCMr" w:val="Mr  A"/>
    <w:docVar w:name="AAMCNovember" w:val="November  A"/>
    <w:docVar w:name="AAMCOctober" w:val="20th October  A"/>
    <w:docVar w:name="AAMCof" w:val="of  A"/>
    <w:docVar w:name="AAMCone" w:val="one  A"/>
    <w:docVar w:name="AAMCpm" w:val="pm  A"/>
    <w:docVar w:name="AAMCSeptember" w:val="September  A"/>
    <w:docVar w:name="AAMCseven" w:val="seven  A"/>
    <w:docVar w:name="AAMCsix" w:val="six  A"/>
    <w:docVar w:name="AAMCthe" w:val="the  A"/>
    <w:docVar w:name="AAMCthird" w:val="third  A"/>
    <w:docVar w:name="AAMCthree" w:val="three  A"/>
    <w:docVar w:name="AAMCtwo" w:val="two  A"/>
    <w:docVar w:name="ACTIVE" w:val="OldSSG0602.doc"/>
    <w:docVar w:name="dgnword-docGUID" w:val="{FBC8A07A-D47A-4559-852C-B3FE871E1DCD}"/>
    <w:docVar w:name="dgnword-eventsink" w:val="82866200"/>
    <w:docVar w:name="DocID" w:val="58"/>
    <w:docVar w:name="IPSpeechSession$" w:val="FALSE"/>
    <w:docVar w:name="IPSpeechSessionSaved$" w:val="FALSE"/>
    <w:docVar w:name="lCorrectEnd" w:val="16962"/>
    <w:docVar w:name="lCorrectStart" w:val="16959"/>
    <w:docVar w:name="macroFlags" w:val="NNNN"/>
    <w:docVar w:name="TagEndLine" w:val="00050017NEWLINE*00050024NEWLINE*00050032NEWLINE*"/>
    <w:docVar w:name="TagNumbers" w:val="00090001Mr@@ *0009000aMr@@ *0009001aMr@@ *00090029Mr@@ *00090040Mr@@ *00090047Mr@@ *0009004aMr@@ *00090054Mr@@ *00090057Mr@@ *0009005aMr@@ *0009005eMr@@ *00090065Mr@@ *0009006b4@@ *000b0007thirteenth of October nineteen ninety nine@@  000b0008   000b0009   000b000a   000b000b   000b000c  *000b001bthirteenth of October nineteen ninety nine@@  000b001c   000b001d   000b001e   000b001f   000b0020  *000b0032two@@ *000d0001Mr@@ *000d0021two thousand@@  000d0022  *000d0041Mr@@ *0012000cMr@@ *00120029December nineteen@@  0012002a  *0012002bninety nine@@  0012002c  *0012002fMr@@ *00120058Mr@@ *0012008bthree@@ *00140007six@@ *00170018Mr@@ *00170028fourteen@@ *0017002a0 0 1@@  0017002b   0017002c  *00170040Mr@@ *0017006ctwenty 0 3@@  0017006d   0017006e  *001700dctwenty nine@@  001700dd  *001700dfJune@@ *001700e1Mr@@ *00190001fifth@@ *00190015Mr@@ *001b0006Mr@@ *001b001aMr@@ *001b001eDr@@ *001b002fMr@@ *001d0008Mr@@ *001d0023two hundred and fifty@@  001d0024   001d0025   001d0026  *001d003bfourteen 0 0 1@@  001d003c   001d003d   001d003e  *001d004atwenty four thousand@@  001d004b   001d004c  *001d0055Mr@@ *001d005ften@@ *001d0079one@@ *001f000cone@@ *00040009Mr@@ *00040037Mr@@ *00040067Mr@@ *00040088twenty 0 1@@  00040089   0004008a  *000400b4one@@ *000400beMr@@ *000400e9Mr@@ *000400fbMr@@ *00060005Mr@@ *0006001bten@@ *00060040first@@ *0006005cone@@ *00080002Mr@@ *0008003eMr@@ *00080080Mr@@ *000800cbDr@@ *000800ccMr@@ *000a000dMr@@ *000c003dMr@@ *000c004ctwenty three@@  000c004d  *000c004eMarch@@ *000e0016Mr@@ *000e0037Mr@@ *000e0080Dr@@ *000e00b5Dr@@ *000e00eeDr@@ *000e010eDr@@ *000e0122Mr@@ *00100002Mr@@ *00130033Mr@@ *0013004atwo thousand@@  0013004b  *00130070Mr@@ *001300a3Mr@@ *001300e0eighty@@ *001301175 October two thousand@@  00130118   00130119   0013011a  *0013011ethirteen thirty@@  0013011f  *0005000dDr@@ *00050018Mr@@ *00050025Mr@@ *000900046@@ *000900069 2 9@@  00090007   00090008  *00110001Mr@@ *0011000afifth@@ *00110025Mr@@ *00130010second@@ *00150002Mr@@ *00170002Mr@@ *00170061Mr@@ *00190001Mr@@ *00190022four hundred@@  00190023  *00190034Mr@@ *00190054Mr@@ *0019005c2 0@@  0019005d  *00190068eighteen@@ *0019009fMr@@ *001900e0Mr@@ *001900ff1@@ *00190111Mr@@ *00060001Mr@@ *0008004eMr@@ *000800897@@ *000a0001Mr@@ *000a0018Mr@@ *00100024Mr@@ *00120001Dr@@ *0012002bforty@@ *00120047four@@ *0012004eDr@@ *00120070eight@@ *00140002Dr@@ *00160001Mr@@ *001600144 September two thousand@@  00160015   00160016   00160017  *0016007bMr@@ *00180001Mr@@ *001e0004Mr@@ *001e0026April@@ *001e0042Mr@@ *001e008eMr@@ *001e008fDr@@ *001e00c2Dr@@ *00200008Dr@@ *0022000aMr@@ *00240002Dr@@ *0024001fApril two@@  00240020  *00240021thousand@@ *00240022and@@ *0024004dDr@@ *002400a6five@@ *002400bffive@@ *002400ceone thousand@@  002400cf  *002400ectwenty two hundred@@  002400ed   002400ee  *00240107Dr@@ *00260008Mr@@ *00040030fourteen 0 0 1@@  00040031   00040032   00040033  *00040040Mr@@ *00040048four@@ *00080003*0008003d*000a0001*000a0026*000a0027*000a0041*000a005c*000a007b*000c0009*000c000f*000c003a*000c0068*000c0069*000c0080*000c0081*000e0001*000e000c*000e0059*000e005c*000e005d*000e0063*000e0068*000e0077*000e0099*00100006*0010000c*0010001e*00140002*00160032*00160036*00180022*00180041*00030022*00030050*00030052*0003006b*00030070*000300b1*000300da*000300f4*00030114*00030115*00050001*0005001d*00050035*0005004e*00050050*00050053*00050068*00050069*00070001*00070007*00070018*0007001c*00070025*00070029*00070049*00070073*00070077*0007007d*00070086*0007009f*000700c0*000700c9*000700d6*000700e3*000700ed*000700ee*00070106*0007010b*00070113*00070146*00090043*00090044*000b0012*000b0015*000b0034*000b003c*000b0052*000b0064*000b006b*000d0001*000d0002*000d0021*000d004a*000d0085*000d0090*000d0091*000f0004*000f0011*000f0018*000f001b*000f0024*000f0038*000f005e*000f0061*000f006b*000f00b5*000f00dc*000f00ec*000f00fa*000f0116*000f0118*000f0124*000f014e*000f014f*000f015a*000a0008*000a002f*000a0057*000a0069*000a006c*000a0077*000a007f*000c0001*000c001b*000c005b*000c005c*000c006d*000c00aa*000c00c8*000c00f7*000c010b*00110001*00110046*0011004e*00110057*00110075*0011007b*00140007*00140028*00140069*0014007c*00160001*00160006*00160061*00160078*0006000a*00060018*00060029*00060030*00060044*00060049*00060052*00060063*00060064*00060074*0006007c*00060080*0006009f*000600a3*000600c9*000600d7*000600de*00060106*00060128*0006012f*0006017d*00090001*00090048*000c0001*000c000a*000c0026*000c0027*000c0036*000c005b*000f002a*000f002e*000f0046*000f008f*000f009a*00110047*00110052*00130021*0013005f*00130071*00130099*0013009d*001300aa*001300f8*00130105*0013010a*00130115*0013012b*00150005*0017000d*0017000e*0017004e*00170068*00170073*001c0013*001c0030*001c004d*001c0054*001c0056*001c005f*001c006f*001c0089*001c00ac*001c00ce*001e0001*001e001a*001e0024*001e0028*001e002a*001e003b*001e0043*001e005b*001e006c*001e0071*001e0072*001e0084*001e00a2*001e00c9*001e00ce*00200001*0020000b*0020003b*00200041*00220014*0022001c*00220045*00220048*00240002*0024001d*00240029*00240032*00260001*00260015*0028000b*0028000c*002a000d*002a0040*002c0001*002e0001*002e0041*002e006e*002e007b*002e0082*002e00a4*0031000a*00310016*000c0001*000e0017*000e0022*000e004b*000e0079*000e007f*000e008b*00120003*00120021*00120027*00120043*0015000b*00150019*00150043*00170016*00170033*0019000d*00190014*00190023*0019003a*0019005d*00190069*0019007b*0019007c*001c0009*001c000e*001c0012*001c0014*001c0037*001c0038*001c0052*001e001d*001e001e*001e0022*00200001*00200006*00200011*00200045*00200069*00220012*00220014*00240002*0024000d*00240032*00240038*00240062*0024006c*00240070*00240082*00240084*002400aa*002400b9*002400c9*002400d2*002400f0*002400f8*002400fd*0024011f*00240128*00240131*0024014e*00240152*00270003*0027002f*00290001*0029000d*0029002b*0029003a*00290051*0029005a*0029005f*00290066*00290076*0029007d*00290098*002900a0*002900a9*002900af*002900b0*002900c1*002900c2*002900d3*002900d5*002900e6*00290103*0029010c*00290115*0029012c*00290130*0029013a*00290140*00290143*00290148*002c0020*002c002f*002c0052*002c005b*00030004*00050004*00050025*00050037*0005003d*00050044*00050045*0005004d*00050073*00050084*0005008c*000500a2*000500aa*000500ab*000500b2*000500c2*000500c8*000500e5*000500e6*000500f1*000500f3*00070001*0007001e*00070054*000a0028*000c0004*000c004a*000c005e*000c0069*000c0074*000c00a2*000c00ca*000c00db*000e0006*000e000a*000e0019*000e001a*000e004d*000e0095*000e00d0*000e0106*000e011a*000e0149*000e017e*000e019a*000e019d*00110031*00140002*0014000e*00140013*0014002b*0014003b*00140045*00140053*00140054*00170001*00170004*00190001*0019000f*00190011*00190024*0019003a*00190041*00190052*0019005e*00190067*00190094*0019009e*001900b4*001900bf*001900ec*00190112*00190154*00190155*001b0009*001b0022*001d0001*001d000b*001d0013*001d0024*001d002f*00310007*00310049*003a0019*003c000d*003c0019*003c001b*003c0028*003c002d*003c0031*003c0052*003c0062*003c0066*003c0069*003c0088*003c0093*003c00a1*003e0016*003e0021*00400003*00400010*00400034*00400043*00440001*0044001a*00440027*00440037*00440051*0046000c*0046001a*0046001b*00490001*00490030*00490049*00490055*00490059*00490062*00490065*00490072*00490073*0049007b*00490080*00490089*00490096*0049009e*004900a1*004900a4*004900ac*004f001c*004f001e*004f0039*004f006f*004f0070*004f0080*004f008c*004f009e*004f00a3*004f00b7*004f00b8*004f00e4*004f00f6*004f010c*004f0116*004f0146*004f014e*004f016a*00520001*0052000b*0052000e*00520024*00520045*00520060*0052008c*0052008d*005200a3*00040001*000c0001*000c0007*000e0002*000e001a*0010000b*0010001d*00120040*00120073*00120077*00180004*00180005*00180006*00180048*0018008b*001b000a*001b001d*001d0009*001d0017*001d002b*001d0035*001f0006*001f000b*001f0037*001f0049*001f0074*00250008*00250009*00270006*002d000f*002d001b*002f0008*002f0020*00310001*00310008*00340002*00340028*00340029*00340048*00340052*0037000d*00370017*00370018*00390001*00390004*00390026*00390029*00390032*0039003c*00390043*00390051*0039005e*00390079*0039007d*00390081*00390087*00390095*0039009b*0039009c*003900a2*003900a3*003900a7*003900b3*003900b6*003900c6*003900cc*003b0009*003b0021*003e0001*00410001*0041000a*00410046*00430009*0043000d*00430011*00430013*00430014*00460004*0046000b*0049001c*00490036*00490061*00490091*004b0001*004b0012*004b0016*004d0003*00500017*00500019*00500025*00500041*00500043*0050005e*0050009e*00520024*00550003*00580008*00320004*00320009*0032000a*00360002*00360007*00360011*00380002*0038001f*00380029*00380036*003b0001*003b0008*003d0001*003d000a*003d0010*003d0013*003d001e*003d001f*003d0020*003d0023*003d0035*003f0012*003f0017*00020016*00020017*00040005*0004000c*00040016*0004004c*00040060*000400a2*000400cd*000400d3*000400d4*00090001*00090002*00090003*00090010*00090013*00090021*00090023*00090028*00090033*000c0011*000e001c*000e0029*00100001*00100027*00100032*0010003b*00100060*0010006c*00100075*00100079*00100081*00100082*00100086*001000ab*001000b1*001000b7*001000bc*001000c4*001000d1*001000df*001000f8*001000f9*0010010a*00100146*00030006*00030007*00050002*0007001a*00070063*00070065*00070066*00090008*00090020*00090043*00090045*00090057*00090072*000b0001*000d000a*000d0058*000d005a*000d0063*000d0069*000d0071*000d007a*000f000c*000f002b*000f0035*000f0037*000f004e*000f0060*000f0082*000f008a*000f0092*000f0098*000f0099*000f00bb*000f00cc*000f00d3*00110017*00110055*0011005a*0013000f*00130019*0013002a*00130043*00130082*00130096*001300a2*00160001*0016003d*00160042*00160053*00160065*00160066*0019000b*0019002f*00190032*00190034*00190040*0019005c*0019006b*0019006f*001900af*001900b1*001900bc*001900bf*001900c8*001900d0*001900e4*001900e9*001900ff*0019010b*00190125*00190127*00190135*00190139*00190147*00190164*0019016f*0019017e*0019018e*00020010*00020011*00020017*00040010*00040017*00040029*00060008*00060010*00060011*00100001*0010002d*00100030*00100031*00100055*0010005b*0010005e*00100075*00140002*00140007*00140020*0014002a*00140032*0014003d*0014003e*0014003f*00140042*00140049*00140054*00140059*00140066*00140075*00170032*0017003d*00170064*0017007a*00170084*00170088*00170093*0017009a*0017009d*001700a3*001700a5*001700cf*001700e6*001700f8*001700fa*001700fb*0017010f*0017011d*0017011f*00170124*00190014*00190023*00190030*0019003d*00190044*00190070*00190073*0019008c*001900a4*001900b9*001900d9*001b0001*001b0002*001b0003*001b0004*001b001d*001b0021*001d002e*00200006*00200007*0020000d*00220001*00220003*00220004*00220011*0022001d*0022001f*0022002e*00220056*00220087*002200a8*00290003*00020007*00020008*0002000a*0002000b*0004001b*0004001d*00040039*00040046*00040061*0004006d*000400ae*000400b0*000400ba*000400d8*00060016*00060019*00060034*00060044*00060053*00090001*00090004*00090040*00090052*00090053*0009005e*0009006d*00090082*00090085*0009009c*000900a3*000900af*000900e8*000900f2*0009011c*00090144*0009014e*00090153*0009015b*00090165*00090181*00060008*000a002a*000c001c*000e0001*00100011*00100012*0012000c*00120016*00120026*00170019*0017004f*00190001*00190014*00190034*00190037*00200011*00200015*0022000c*0022000e*00220011*00220014*00250016*0025001a*0025001c*00250021*00250035*00250039*00270017*0027003c*00270044*00270065*00270073*00270078*00270079*0027007e*00290016*0029001a*00290037*002b000e*002b0010*002b002f*002b003f*002b0048*002b0049*002b0060*002b006b*002b006c*002b0076*0031003b*000b0003*000b001e*000d0003*000d0060*000d0064*000f0049*000f0072*000f0078*000f0083*000f00b2*00110001*0011002b*00130043*00020005*0002000c*00050003*00050004*00050008*00050011*00050029*00070003*00070011*00070046*00070049*00090012*00090013*00090019*0009001a*00090029*0009003c*000e000c*000e0012*000e001d*00100001*0010000d*00100010*00100015*00100017*0010001c*00100027*0010003a*0010005b*00120003*0014000e*0014001c*00140026*0014002a*00140032*0014003f*00140042*00140077*00170001*00170010*0017001f*00170020*0017002c*00170039*00170044*0017004e*001a0001*001a001a*001a0021*001a0036*001a0052*001a006d*001c0008*001c000f*001c0017*001f0001*001f0017*001f0019*001f0034*001f003b*00210011*00210013*00210043*00090029*00090038*0009003e*00020005*0004000d*00040012*00040038*00060001*0006001a*00060021*0006002e*00060030*0006005c*0006006c*00060082*000600b8*000600bd*000600e2*00080001*00080031*00080037*00080077*00080078*00080081*00080086*00080087*0008008c*000800b1*000800bb*000800ce*000800d6*000800e7*000800ec*000800f9*000800fc*0008010c*00080116*00080133*0008013c*000b0001*000b0019*000b002c*000b002d*000d0007*000d0009*000d0019*000f0011*000f0025*000f002e*00120002*0014000b*0014001c*0014001e*0016000a*00160012*00160030*00160035*00160036*00160043*0018002d*00180038*00180039*0018003d*0018004f*0018006b*00020008*00040011*00040075*0008006a*000a0001*000a002d*00380008*003d0006*003d0008*003d000a*003d000c*003d0021*00430007*0043000c*00430013*0043001f*00430042*00430046*00430052*00430053*0043005c*00430064*0043007d*00430084*0045001b*0045002b*00450037*0045005e*00450072*0045007c*00450080*00470013*00490001*0049000c*0049002c*004c000e*004c0016*004c0017*004c0037*004c0042*004c0052*004c0066*004c007a*004f0001*00530015*00530017*00530019*0053002c*00570002*005a0001*005a000a*005a0016*005a0037*005a0041*005a0043*005a0053*005a0061*005a007c*005d000d*005d0017*005d0046*005d005e*005d0061*00660001*0066000b*0066000f*0066001c*00660029*00680001*00680007*006b0026*006d0005*006d002d*006f0001*006f0005*006f000e*006f0020*006f003a*006f0053*006f005c*006f0060*0071000d*00710042*00710050*00740001*00740002*00760017*00780001*00780004*00780026*00780027*007a0007*007a0009*007c0001*007c000a*007c0013*007c0021*0080000f*00800021*00800023*00800024*00850007*00850008*0085000e*0085001c*00850026*00850044*00870001*0089000e*00890015*008b001a*008b0026*008b002c*008e0001*008e0016*008e001f*008e0025*00020002*00020004*00040001*0004001c*0004001f*0004004e*0004005e*00040074*0004007f*00040083*0004008e*000400b6*000400b8*000400bd*000400cb*000400d3*000400e4*00060002*000e0042*0010001b*00100026*00130001*00020009*0002000a*00020012*00040013*0004001f*00040023*00040027*00060001*0006000f*00060014*00080005*0008001a*0008002a*0008002b*00080035*0008003d*0008004c*00080055*000a0001*000a0008*000a0015*000a0019*000a001a*000a0023*000d0001*000d0006*000d0016*000f0014*000f0028*000f002b*000f0041*00110001*00110009*00110021*00110044*00130001*00130010*00130011*00130018*0013002b*00130044*00130048*00130050*00130051*0013005b*0013006c*00130070*00150001*00150033*00150048*00150051*00150054*00170008*00170009*0017000a*00170011*00170020*00170037*0017004b*00010004*00060034*00060040*00060049*00060050*0006005c*00060063*00060067*0006006c*00060074*0006009e*000600b2*000600c0*000600eb*000600f2*000600fd*00060119*00060121*00060140*00060168*0006017a*00060193*00060199*00090008*000b0036*000b0044*000b004b*000b0057*000b0064*000b006a*000b0092*000b0098*000d0014*000d0016*000d003e*000d0049*000d0067*000f0011*000f0012*00100025*00120004*0012000d*00120012*00120031*00120032*00120034*0012003c*00120043*00120044*0002000a*00020012*00020015*00020016*0004000e*0004002d*00040038*00040039*0006000c*00060015*00060017*00080007*000a0001*000d0067*000d0069*000d0079*000f0004*0015000a*00150010*0019003b*00190046*001d0061*001d0086*001d00b0*00210001*00220010*00240024*00260001*00260013*00260014*00280021*00280022*00280025*002a0001*00070006*0007000d*0002000f*00040026*00040054*00070013*00070037*00070038*000e001d*000e004e*00110004*00140003*00140028*00160001*00160007*00160014*00160017*00160031*00160057*00160058*0016006b*001a001b*001a0043*001a0044*001a0088*001a009c*00020007*0002000a*0002000d*00060025*00060026*00060033*00060034*0006003a*00060057*0008000e*000a000f*000c0001*000c001f*000c0022*000c0023*000c0027*000c003e*000c0084*000c0085*000c008a*000c0098*000c00aa*000c00c4*000e0009*000e000f*000e0043*000e0050*000e0055*0010001d*0010001e*00100029*00100033*00100037*00020010*0004000c*00060026*00060035*0006007f*00060090*00060092*000600d1*000600f3*000d0013*000f0010*0011001b*00110041*0016001a*00160026*0016003a*00180019*0018003b*001c001b*001e0001*00200001*00200008*00200009*00220005*00220009*00220018*00220038*00250007*0025000d*00250029*00280013*002a0007*002a0018*002a0045*002c0017*002c0018*002c0019*002c0021*002c002d*002c003c*002c003e*002e0027*002e0028*00300006*00300007*0030001f*00320002*00320007*00320041*00320058*00340014*00340027*00040005*00040008*0004000a*0004000d*00060015*00020004*00020009*0002000a*00090001*0009001f*00090095*000900c1*000900c7*000900c8*000b0021*000b002c*000b0048*000b0055*000d0007*000d000a*000d000e*000d0028*000f0008*000f000f*0011000a*00110012*00110013*00130002*00130008*00130009*00130024*00130031*00130033*00150011*0015001f*00150023*0017000a*00170012*0017001a*00180005*00180006*001a0030*001a0040*001d0017*001f000f*001f0013*001f0014*001f001a*001f001d*001f0031*001f0044*001f0047*001f0048*001f0052*001f005c*001f005d*001f0074*001f0076*0025000e*00250017*00250019*00250034*0025003a*0029000a*00290016*002b0003*002b0037*002b003d*002b005c*002b0067*002b006c*002b0077*002d002c*002d005c*002d0062*00330009*00360006*00380006*003a0015*00400004*00400044*0045001d*00470024*00470056*0047005e*00490001*00490065*004b0001*004b000c*004b000d*004b0040*004b0045*004b004a*004b0059*004b0082*004b0094*004d0001*004d0040*004d0052*004d0053*004d005b*004f000c*004f0048*00510001*0051000d*0051001b*"/>
    <w:docVar w:name="TagPunctuation" w:val="00090014,*00090018,*00090028.*0009002b,*00090038.*00090043,*00090046,*00090049,*0009004c,*00090050,*00090053,*00090056,*00090059,*0009005c,*00090064,*000b0027.*000b0038.*000d0025.*000d003f.*0010000d.*00100026.*00100041.*00100055.*00100067.*0012001c.*0012003b.*00120056.*00120075.*00120076;*0012008e.*00140009.*00170001;*00170016.*00170030.*0017003e.*0017004d,*00170061.*0017007e.*0017008f.*001700a6.*001700c1.*001700d5.*001700ff.*00190014.*00190033.*001b001d.*001b003b.*001b005e.*001d0011.*001d0028.*001d0040,*001d0044.*001d0053.*001d0063%*001d0075.*001f000e.*001f0028;*001f0030.*00040018,*0004001b,*0004002a,*00040035.*00040055.*00040066.*00040078,*0004007e.*00040098;*000400aa.*000400bd.*000400d3;*000400de.*000400e8,*000400fa,*00060019.*0006002b,*0006003c.*0006004d.*0006006c.*00080020.*00080034.*0008003c.*0008005e.*0008007e.*000800a5.*000800b2.*000800ca.*000800e0;*000800f6.*000a0027.*000a002e:*000c000c.*000c0021.*000c0024,*000c0031,*000c003b.*000c004f.*000c0061.*000e0015,*000e002f.*000e0043.*000e0064.*000e007e.*000e00a3.*000e00b3.*000e00ce.*000e00ed.*000e010c.*000e011f.*000e012e.*00130023.*00130030.*0013004e.*0013005f.*0013007e.*0013009d.*001300c6.*001300cb,*001300f0.*001300fb.*0013011b,*00130121.*0005000b:*00050030,*00070006:*00070007:*000b0011.*000b0012&quot;*00110024.*00110040.*0011004d;*00110062.*00130007,*0013002f.*00130054;*0013005a.*00150033.*0017001e.*00170036.*0017005a.*00170060.*0017007f.*00190011.*00190025;*00190033.*00190052.*00190067.*0019008b.*0019009e.*001900be&quot;*001900c2&quot;*001900d1.*001900da&quot;*001900de&quot;*0019010f.*00040029.*00080001.*00080004,*00080022.*00080034.*0008004d.*0008005e;*00080077.*00080099.*000a0016.*000a003a.*000a0057.*000c0011;*000e002f.*00100023.*00100041;*00100059.*0012001d.*0012002d.*00120041,*0012004b.*00120060.*00120086.*0012008a,*00120094,*0012009e.*00140013;*00140021.*00140038.*00140062.*00140075.*00160018.*0016002c,*00160039.*00160053.*00160079.*00160096.*001600ab.*001600ba.*001600c8.*0018000d.*00180025,*001c001e.*001e0022.*001e0033;*001e0040.*001e004f.*001e0058.*001e0072.*001e008c.*001e00bf.*001e00e3.*00200007.*0020001c.*00220026.*00220045.*00220063.*00240015.*00240036.*0024004b.*00240065.*00240096.*002400b4(*002400bb)*002400c2.*002400db(*002400de)*002400f1.*00240106,*00240114.*0024013c.*00040001.*00040006,*0004001f.*0004003e.*00040052,*0004005f.*00060019.*"/>
    <w:docVar w:name="VTBOLDON" w:val="0"/>
    <w:docVar w:name="VTCASE" w:val="4"/>
    <w:docVar w:name="VTCommandPending" w:val="NONE"/>
    <w:docVar w:name="VTCurMacroFlags$" w:val="NNNN"/>
    <w:docVar w:name="VTDictating" w:val="FALSE"/>
    <w:docVar w:name="VTINIT" w:val="1"/>
    <w:docVar w:name="VTITALICON" w:val="0"/>
    <w:docVar w:name="VTLastFirmPos$" w:val="17003"/>
    <w:docVar w:name="VTUNDERLINEON" w:val="0"/>
    <w:docVar w:name="VTypeCAPFlag$" w:val="FALSE"/>
    <w:docVar w:name="VTypeJoinDigitFlag$" w:val="FALSE"/>
    <w:docVar w:name="VTypeLCFlag$" w:val="FALSE"/>
    <w:docVar w:name="VTypeNoSpaceFlag$" w:val="FALSE"/>
    <w:docVar w:name="VTypeSpaceFlag$" w:val="FALSE"/>
    <w:docVar w:name="VTypeUCFlag$" w:val="FALSE"/>
  </w:docVars>
  <w:rsids>
    <w:rsidRoot w:val="002A7308"/>
    <w:rsid w:val="00000E20"/>
    <w:rsid w:val="00000EBD"/>
    <w:rsid w:val="00001088"/>
    <w:rsid w:val="00003675"/>
    <w:rsid w:val="00003E4A"/>
    <w:rsid w:val="00005219"/>
    <w:rsid w:val="0001161D"/>
    <w:rsid w:val="00011C95"/>
    <w:rsid w:val="00011CF1"/>
    <w:rsid w:val="00012F8A"/>
    <w:rsid w:val="000139EF"/>
    <w:rsid w:val="00015BC0"/>
    <w:rsid w:val="00015C92"/>
    <w:rsid w:val="0001747B"/>
    <w:rsid w:val="00022A57"/>
    <w:rsid w:val="00022DE2"/>
    <w:rsid w:val="000238B6"/>
    <w:rsid w:val="00024BD8"/>
    <w:rsid w:val="0002582E"/>
    <w:rsid w:val="00027021"/>
    <w:rsid w:val="00027CBF"/>
    <w:rsid w:val="00027DF1"/>
    <w:rsid w:val="000306AA"/>
    <w:rsid w:val="00030C17"/>
    <w:rsid w:val="00030FEE"/>
    <w:rsid w:val="000310E9"/>
    <w:rsid w:val="00032232"/>
    <w:rsid w:val="0003264A"/>
    <w:rsid w:val="00032768"/>
    <w:rsid w:val="00036F85"/>
    <w:rsid w:val="00040DD9"/>
    <w:rsid w:val="000417BD"/>
    <w:rsid w:val="00042E9A"/>
    <w:rsid w:val="000434F3"/>
    <w:rsid w:val="0004447B"/>
    <w:rsid w:val="0004519F"/>
    <w:rsid w:val="000457EA"/>
    <w:rsid w:val="00046642"/>
    <w:rsid w:val="00051F46"/>
    <w:rsid w:val="00052AA4"/>
    <w:rsid w:val="00053333"/>
    <w:rsid w:val="00053DAE"/>
    <w:rsid w:val="0005441D"/>
    <w:rsid w:val="00054B49"/>
    <w:rsid w:val="00054CFA"/>
    <w:rsid w:val="00054D51"/>
    <w:rsid w:val="00055553"/>
    <w:rsid w:val="00055DFF"/>
    <w:rsid w:val="000618C4"/>
    <w:rsid w:val="0006240C"/>
    <w:rsid w:val="000669CC"/>
    <w:rsid w:val="00067B78"/>
    <w:rsid w:val="00070BE6"/>
    <w:rsid w:val="00071C5C"/>
    <w:rsid w:val="00072A83"/>
    <w:rsid w:val="00072D9D"/>
    <w:rsid w:val="00072DF1"/>
    <w:rsid w:val="00072E00"/>
    <w:rsid w:val="00074B75"/>
    <w:rsid w:val="00076E2C"/>
    <w:rsid w:val="000779ED"/>
    <w:rsid w:val="0008040E"/>
    <w:rsid w:val="00081044"/>
    <w:rsid w:val="00081060"/>
    <w:rsid w:val="00081A05"/>
    <w:rsid w:val="00081EE0"/>
    <w:rsid w:val="00083887"/>
    <w:rsid w:val="00084FD8"/>
    <w:rsid w:val="0008550E"/>
    <w:rsid w:val="00086206"/>
    <w:rsid w:val="00086D6F"/>
    <w:rsid w:val="000876B9"/>
    <w:rsid w:val="00090B0F"/>
    <w:rsid w:val="00091718"/>
    <w:rsid w:val="000917CF"/>
    <w:rsid w:val="0009555F"/>
    <w:rsid w:val="00096385"/>
    <w:rsid w:val="0009698B"/>
    <w:rsid w:val="000972CA"/>
    <w:rsid w:val="0009781F"/>
    <w:rsid w:val="000A1218"/>
    <w:rsid w:val="000A23B0"/>
    <w:rsid w:val="000A3920"/>
    <w:rsid w:val="000B0FFF"/>
    <w:rsid w:val="000B1481"/>
    <w:rsid w:val="000B1EA2"/>
    <w:rsid w:val="000B2286"/>
    <w:rsid w:val="000B4318"/>
    <w:rsid w:val="000B4428"/>
    <w:rsid w:val="000B5C21"/>
    <w:rsid w:val="000B6653"/>
    <w:rsid w:val="000B78FB"/>
    <w:rsid w:val="000B7D0B"/>
    <w:rsid w:val="000C136E"/>
    <w:rsid w:val="000C20DE"/>
    <w:rsid w:val="000C39EB"/>
    <w:rsid w:val="000C49E7"/>
    <w:rsid w:val="000C68E5"/>
    <w:rsid w:val="000C70F9"/>
    <w:rsid w:val="000C7506"/>
    <w:rsid w:val="000C7D5E"/>
    <w:rsid w:val="000D0EA8"/>
    <w:rsid w:val="000D1C3C"/>
    <w:rsid w:val="000D2770"/>
    <w:rsid w:val="000D36BA"/>
    <w:rsid w:val="000D536A"/>
    <w:rsid w:val="000D5F70"/>
    <w:rsid w:val="000D682A"/>
    <w:rsid w:val="000E0859"/>
    <w:rsid w:val="000E08A9"/>
    <w:rsid w:val="000E0AE0"/>
    <w:rsid w:val="000E0E90"/>
    <w:rsid w:val="000E163F"/>
    <w:rsid w:val="000E1FE1"/>
    <w:rsid w:val="000E1FFF"/>
    <w:rsid w:val="000E2C23"/>
    <w:rsid w:val="000F06AD"/>
    <w:rsid w:val="000F07F8"/>
    <w:rsid w:val="000F0F13"/>
    <w:rsid w:val="000F2032"/>
    <w:rsid w:val="000F3E9B"/>
    <w:rsid w:val="000F6B9F"/>
    <w:rsid w:val="000F710B"/>
    <w:rsid w:val="000F715F"/>
    <w:rsid w:val="000F7ED4"/>
    <w:rsid w:val="0010079D"/>
    <w:rsid w:val="0010137B"/>
    <w:rsid w:val="00101CE7"/>
    <w:rsid w:val="00102733"/>
    <w:rsid w:val="00103AA3"/>
    <w:rsid w:val="00103C02"/>
    <w:rsid w:val="0010419C"/>
    <w:rsid w:val="001053C1"/>
    <w:rsid w:val="00105471"/>
    <w:rsid w:val="0010640E"/>
    <w:rsid w:val="0010684B"/>
    <w:rsid w:val="00111154"/>
    <w:rsid w:val="00112599"/>
    <w:rsid w:val="00112A1A"/>
    <w:rsid w:val="00113DE5"/>
    <w:rsid w:val="00120C81"/>
    <w:rsid w:val="00120CF6"/>
    <w:rsid w:val="001212EB"/>
    <w:rsid w:val="00124410"/>
    <w:rsid w:val="001248A5"/>
    <w:rsid w:val="0012513C"/>
    <w:rsid w:val="00125151"/>
    <w:rsid w:val="0012710A"/>
    <w:rsid w:val="001274F5"/>
    <w:rsid w:val="001302F0"/>
    <w:rsid w:val="00131267"/>
    <w:rsid w:val="0013482F"/>
    <w:rsid w:val="00135312"/>
    <w:rsid w:val="001376ED"/>
    <w:rsid w:val="001401AB"/>
    <w:rsid w:val="001415BF"/>
    <w:rsid w:val="00142ED2"/>
    <w:rsid w:val="0014337B"/>
    <w:rsid w:val="00143692"/>
    <w:rsid w:val="00145CE9"/>
    <w:rsid w:val="001471A0"/>
    <w:rsid w:val="00147C55"/>
    <w:rsid w:val="00151473"/>
    <w:rsid w:val="00153430"/>
    <w:rsid w:val="0015649D"/>
    <w:rsid w:val="0015694B"/>
    <w:rsid w:val="00160AB9"/>
    <w:rsid w:val="00160F5F"/>
    <w:rsid w:val="001614D2"/>
    <w:rsid w:val="00161A5D"/>
    <w:rsid w:val="00162209"/>
    <w:rsid w:val="00163C01"/>
    <w:rsid w:val="001651E7"/>
    <w:rsid w:val="00165755"/>
    <w:rsid w:val="00165CC8"/>
    <w:rsid w:val="00166141"/>
    <w:rsid w:val="00166AA3"/>
    <w:rsid w:val="00167431"/>
    <w:rsid w:val="00167DD7"/>
    <w:rsid w:val="00167FAA"/>
    <w:rsid w:val="00170DB5"/>
    <w:rsid w:val="00172D16"/>
    <w:rsid w:val="001732EC"/>
    <w:rsid w:val="00173681"/>
    <w:rsid w:val="00174158"/>
    <w:rsid w:val="00174C7D"/>
    <w:rsid w:val="00175168"/>
    <w:rsid w:val="001774A3"/>
    <w:rsid w:val="00180388"/>
    <w:rsid w:val="00181BCE"/>
    <w:rsid w:val="00181CE6"/>
    <w:rsid w:val="00182AE0"/>
    <w:rsid w:val="0018330E"/>
    <w:rsid w:val="0018349C"/>
    <w:rsid w:val="00183509"/>
    <w:rsid w:val="00183A0E"/>
    <w:rsid w:val="00184499"/>
    <w:rsid w:val="00184C0F"/>
    <w:rsid w:val="00187DC2"/>
    <w:rsid w:val="00192DBC"/>
    <w:rsid w:val="00193A5D"/>
    <w:rsid w:val="00193C2F"/>
    <w:rsid w:val="00195B23"/>
    <w:rsid w:val="00196690"/>
    <w:rsid w:val="00197CC6"/>
    <w:rsid w:val="001A0219"/>
    <w:rsid w:val="001A0EE7"/>
    <w:rsid w:val="001A29FF"/>
    <w:rsid w:val="001A409D"/>
    <w:rsid w:val="001A5B9E"/>
    <w:rsid w:val="001A5DDF"/>
    <w:rsid w:val="001A70B7"/>
    <w:rsid w:val="001A7157"/>
    <w:rsid w:val="001B14AA"/>
    <w:rsid w:val="001B2A32"/>
    <w:rsid w:val="001B4EA4"/>
    <w:rsid w:val="001B6929"/>
    <w:rsid w:val="001B6C7B"/>
    <w:rsid w:val="001B6E26"/>
    <w:rsid w:val="001C0B81"/>
    <w:rsid w:val="001C0BC5"/>
    <w:rsid w:val="001C1101"/>
    <w:rsid w:val="001C1E92"/>
    <w:rsid w:val="001C1FC4"/>
    <w:rsid w:val="001C2E59"/>
    <w:rsid w:val="001C2F81"/>
    <w:rsid w:val="001C2FFD"/>
    <w:rsid w:val="001C30BE"/>
    <w:rsid w:val="001C5EE2"/>
    <w:rsid w:val="001C7676"/>
    <w:rsid w:val="001D282A"/>
    <w:rsid w:val="001D4B76"/>
    <w:rsid w:val="001D5F24"/>
    <w:rsid w:val="001D78A1"/>
    <w:rsid w:val="001E466B"/>
    <w:rsid w:val="001E5CCD"/>
    <w:rsid w:val="001E63F1"/>
    <w:rsid w:val="001E6560"/>
    <w:rsid w:val="001F046F"/>
    <w:rsid w:val="001F112F"/>
    <w:rsid w:val="001F2484"/>
    <w:rsid w:val="001F346D"/>
    <w:rsid w:val="001F514E"/>
    <w:rsid w:val="001F51D4"/>
    <w:rsid w:val="001F5399"/>
    <w:rsid w:val="001F58B0"/>
    <w:rsid w:val="001F696F"/>
    <w:rsid w:val="001F7CBA"/>
    <w:rsid w:val="00200B7C"/>
    <w:rsid w:val="002036B1"/>
    <w:rsid w:val="00203829"/>
    <w:rsid w:val="00203CB9"/>
    <w:rsid w:val="00203D31"/>
    <w:rsid w:val="0020479A"/>
    <w:rsid w:val="0020661F"/>
    <w:rsid w:val="00206D80"/>
    <w:rsid w:val="00207474"/>
    <w:rsid w:val="002079CA"/>
    <w:rsid w:val="0021047B"/>
    <w:rsid w:val="00210C80"/>
    <w:rsid w:val="002119DA"/>
    <w:rsid w:val="00211A63"/>
    <w:rsid w:val="002122FC"/>
    <w:rsid w:val="00213A69"/>
    <w:rsid w:val="00215429"/>
    <w:rsid w:val="00216160"/>
    <w:rsid w:val="002171DA"/>
    <w:rsid w:val="002175FC"/>
    <w:rsid w:val="00221561"/>
    <w:rsid w:val="002225B8"/>
    <w:rsid w:val="00222C30"/>
    <w:rsid w:val="00223583"/>
    <w:rsid w:val="00223630"/>
    <w:rsid w:val="00223C7F"/>
    <w:rsid w:val="00223FF1"/>
    <w:rsid w:val="00224F85"/>
    <w:rsid w:val="00226C93"/>
    <w:rsid w:val="00227610"/>
    <w:rsid w:val="00232CCB"/>
    <w:rsid w:val="002348BA"/>
    <w:rsid w:val="00235F96"/>
    <w:rsid w:val="00236B4D"/>
    <w:rsid w:val="00236F93"/>
    <w:rsid w:val="0023745B"/>
    <w:rsid w:val="00240234"/>
    <w:rsid w:val="00240E46"/>
    <w:rsid w:val="00241764"/>
    <w:rsid w:val="00241937"/>
    <w:rsid w:val="00243BE3"/>
    <w:rsid w:val="00243D6E"/>
    <w:rsid w:val="00244707"/>
    <w:rsid w:val="00245C78"/>
    <w:rsid w:val="00247BDB"/>
    <w:rsid w:val="0025127F"/>
    <w:rsid w:val="0025160D"/>
    <w:rsid w:val="002519F0"/>
    <w:rsid w:val="00251B95"/>
    <w:rsid w:val="00253BE5"/>
    <w:rsid w:val="00254277"/>
    <w:rsid w:val="00255D27"/>
    <w:rsid w:val="0025656F"/>
    <w:rsid w:val="0026016A"/>
    <w:rsid w:val="002606FB"/>
    <w:rsid w:val="00261732"/>
    <w:rsid w:val="00264071"/>
    <w:rsid w:val="002643D5"/>
    <w:rsid w:val="00264BAF"/>
    <w:rsid w:val="00266703"/>
    <w:rsid w:val="00266DF2"/>
    <w:rsid w:val="00267B24"/>
    <w:rsid w:val="002726AF"/>
    <w:rsid w:val="00273F05"/>
    <w:rsid w:val="00274D4B"/>
    <w:rsid w:val="00274F65"/>
    <w:rsid w:val="00275276"/>
    <w:rsid w:val="00275DCA"/>
    <w:rsid w:val="002766E3"/>
    <w:rsid w:val="00276706"/>
    <w:rsid w:val="00277D95"/>
    <w:rsid w:val="00277D9E"/>
    <w:rsid w:val="0028057B"/>
    <w:rsid w:val="00281AD2"/>
    <w:rsid w:val="00282701"/>
    <w:rsid w:val="00282A1C"/>
    <w:rsid w:val="00283335"/>
    <w:rsid w:val="00283CB7"/>
    <w:rsid w:val="00284168"/>
    <w:rsid w:val="00285F20"/>
    <w:rsid w:val="00285F90"/>
    <w:rsid w:val="00287502"/>
    <w:rsid w:val="00287B0C"/>
    <w:rsid w:val="002908A0"/>
    <w:rsid w:val="00290D03"/>
    <w:rsid w:val="00291288"/>
    <w:rsid w:val="00292ABA"/>
    <w:rsid w:val="00292F8E"/>
    <w:rsid w:val="00293033"/>
    <w:rsid w:val="00293D8D"/>
    <w:rsid w:val="00293FDA"/>
    <w:rsid w:val="00295272"/>
    <w:rsid w:val="0029537C"/>
    <w:rsid w:val="002A1519"/>
    <w:rsid w:val="002A1DF0"/>
    <w:rsid w:val="002A1E90"/>
    <w:rsid w:val="002A2756"/>
    <w:rsid w:val="002A2EDA"/>
    <w:rsid w:val="002A3C73"/>
    <w:rsid w:val="002A3FE4"/>
    <w:rsid w:val="002A5944"/>
    <w:rsid w:val="002A7308"/>
    <w:rsid w:val="002B1A1A"/>
    <w:rsid w:val="002B2CBE"/>
    <w:rsid w:val="002B376C"/>
    <w:rsid w:val="002B46FF"/>
    <w:rsid w:val="002C1D51"/>
    <w:rsid w:val="002C2402"/>
    <w:rsid w:val="002C2EFB"/>
    <w:rsid w:val="002C3DBD"/>
    <w:rsid w:val="002C51F6"/>
    <w:rsid w:val="002C5725"/>
    <w:rsid w:val="002C60AA"/>
    <w:rsid w:val="002C6E39"/>
    <w:rsid w:val="002C73CB"/>
    <w:rsid w:val="002C76A7"/>
    <w:rsid w:val="002D1732"/>
    <w:rsid w:val="002D27F1"/>
    <w:rsid w:val="002D2BF8"/>
    <w:rsid w:val="002D30CA"/>
    <w:rsid w:val="002D3D57"/>
    <w:rsid w:val="002D4E50"/>
    <w:rsid w:val="002D504C"/>
    <w:rsid w:val="002D5428"/>
    <w:rsid w:val="002D73D2"/>
    <w:rsid w:val="002D75E0"/>
    <w:rsid w:val="002E0005"/>
    <w:rsid w:val="002E03A0"/>
    <w:rsid w:val="002E06B8"/>
    <w:rsid w:val="002E0F85"/>
    <w:rsid w:val="002E2612"/>
    <w:rsid w:val="002E46E1"/>
    <w:rsid w:val="002E5197"/>
    <w:rsid w:val="002E72F7"/>
    <w:rsid w:val="002E7E27"/>
    <w:rsid w:val="002F0198"/>
    <w:rsid w:val="002F0530"/>
    <w:rsid w:val="002F0CFB"/>
    <w:rsid w:val="002F1285"/>
    <w:rsid w:val="002F1548"/>
    <w:rsid w:val="002F17AB"/>
    <w:rsid w:val="002F2622"/>
    <w:rsid w:val="002F3143"/>
    <w:rsid w:val="002F36E6"/>
    <w:rsid w:val="002F3935"/>
    <w:rsid w:val="002F4591"/>
    <w:rsid w:val="002F4DA3"/>
    <w:rsid w:val="002F579A"/>
    <w:rsid w:val="002F5A2B"/>
    <w:rsid w:val="002F7AAA"/>
    <w:rsid w:val="00300137"/>
    <w:rsid w:val="00301211"/>
    <w:rsid w:val="00302510"/>
    <w:rsid w:val="0030302E"/>
    <w:rsid w:val="00303D23"/>
    <w:rsid w:val="00304873"/>
    <w:rsid w:val="00304A67"/>
    <w:rsid w:val="0030513C"/>
    <w:rsid w:val="00305186"/>
    <w:rsid w:val="00310031"/>
    <w:rsid w:val="0031070A"/>
    <w:rsid w:val="003117FB"/>
    <w:rsid w:val="00312554"/>
    <w:rsid w:val="0031344F"/>
    <w:rsid w:val="00313F10"/>
    <w:rsid w:val="00315D1F"/>
    <w:rsid w:val="00317B2E"/>
    <w:rsid w:val="00322398"/>
    <w:rsid w:val="0032365C"/>
    <w:rsid w:val="0032368A"/>
    <w:rsid w:val="00323E96"/>
    <w:rsid w:val="00330468"/>
    <w:rsid w:val="00330BDB"/>
    <w:rsid w:val="003312D6"/>
    <w:rsid w:val="00333396"/>
    <w:rsid w:val="00334E7B"/>
    <w:rsid w:val="00335A8B"/>
    <w:rsid w:val="00335C0B"/>
    <w:rsid w:val="00335FB1"/>
    <w:rsid w:val="003367EA"/>
    <w:rsid w:val="003400BF"/>
    <w:rsid w:val="00341803"/>
    <w:rsid w:val="003418E7"/>
    <w:rsid w:val="00342427"/>
    <w:rsid w:val="0034246A"/>
    <w:rsid w:val="0034307F"/>
    <w:rsid w:val="00344D0E"/>
    <w:rsid w:val="00344FB6"/>
    <w:rsid w:val="003452FA"/>
    <w:rsid w:val="00345AE6"/>
    <w:rsid w:val="00346DA9"/>
    <w:rsid w:val="00352673"/>
    <w:rsid w:val="003536DD"/>
    <w:rsid w:val="003539EF"/>
    <w:rsid w:val="00354E66"/>
    <w:rsid w:val="0035576E"/>
    <w:rsid w:val="0035624B"/>
    <w:rsid w:val="00357EBF"/>
    <w:rsid w:val="00360A0A"/>
    <w:rsid w:val="00361A72"/>
    <w:rsid w:val="0036218A"/>
    <w:rsid w:val="003622F1"/>
    <w:rsid w:val="003627AB"/>
    <w:rsid w:val="00362905"/>
    <w:rsid w:val="00362BDA"/>
    <w:rsid w:val="0036411E"/>
    <w:rsid w:val="003667F7"/>
    <w:rsid w:val="00366ECF"/>
    <w:rsid w:val="003703AA"/>
    <w:rsid w:val="003707B3"/>
    <w:rsid w:val="00370A2F"/>
    <w:rsid w:val="003717A2"/>
    <w:rsid w:val="0037193B"/>
    <w:rsid w:val="00375AC1"/>
    <w:rsid w:val="00377436"/>
    <w:rsid w:val="003801D8"/>
    <w:rsid w:val="00380320"/>
    <w:rsid w:val="00380563"/>
    <w:rsid w:val="00381B1D"/>
    <w:rsid w:val="00381C06"/>
    <w:rsid w:val="00382110"/>
    <w:rsid w:val="00382137"/>
    <w:rsid w:val="003837FD"/>
    <w:rsid w:val="003849C3"/>
    <w:rsid w:val="00384E1D"/>
    <w:rsid w:val="00385813"/>
    <w:rsid w:val="00386653"/>
    <w:rsid w:val="0038768E"/>
    <w:rsid w:val="003902B5"/>
    <w:rsid w:val="00391F4A"/>
    <w:rsid w:val="00393880"/>
    <w:rsid w:val="00393DB9"/>
    <w:rsid w:val="003941F0"/>
    <w:rsid w:val="003955D6"/>
    <w:rsid w:val="00396057"/>
    <w:rsid w:val="003960C2"/>
    <w:rsid w:val="003A08F8"/>
    <w:rsid w:val="003A3A43"/>
    <w:rsid w:val="003A5653"/>
    <w:rsid w:val="003A6BB6"/>
    <w:rsid w:val="003A6F96"/>
    <w:rsid w:val="003A767E"/>
    <w:rsid w:val="003A7794"/>
    <w:rsid w:val="003B1983"/>
    <w:rsid w:val="003B308A"/>
    <w:rsid w:val="003B5EF5"/>
    <w:rsid w:val="003B5F3F"/>
    <w:rsid w:val="003B71DD"/>
    <w:rsid w:val="003C0EA1"/>
    <w:rsid w:val="003C1735"/>
    <w:rsid w:val="003C1C0D"/>
    <w:rsid w:val="003C1EEA"/>
    <w:rsid w:val="003C20B7"/>
    <w:rsid w:val="003C2BDD"/>
    <w:rsid w:val="003C4355"/>
    <w:rsid w:val="003C4600"/>
    <w:rsid w:val="003C4622"/>
    <w:rsid w:val="003C52BF"/>
    <w:rsid w:val="003C5661"/>
    <w:rsid w:val="003C6648"/>
    <w:rsid w:val="003C6658"/>
    <w:rsid w:val="003C6D64"/>
    <w:rsid w:val="003C73B2"/>
    <w:rsid w:val="003D06D2"/>
    <w:rsid w:val="003D08C8"/>
    <w:rsid w:val="003D0AEA"/>
    <w:rsid w:val="003D0F91"/>
    <w:rsid w:val="003D1262"/>
    <w:rsid w:val="003D2FD6"/>
    <w:rsid w:val="003D336B"/>
    <w:rsid w:val="003D37EE"/>
    <w:rsid w:val="003D4DC8"/>
    <w:rsid w:val="003D4DF2"/>
    <w:rsid w:val="003D5C12"/>
    <w:rsid w:val="003D6A77"/>
    <w:rsid w:val="003E00B3"/>
    <w:rsid w:val="003E1B7E"/>
    <w:rsid w:val="003E209E"/>
    <w:rsid w:val="003E27FA"/>
    <w:rsid w:val="003E29B3"/>
    <w:rsid w:val="003E2A53"/>
    <w:rsid w:val="003E3804"/>
    <w:rsid w:val="003E43BB"/>
    <w:rsid w:val="003E7ACD"/>
    <w:rsid w:val="003F0311"/>
    <w:rsid w:val="003F0B4F"/>
    <w:rsid w:val="003F1628"/>
    <w:rsid w:val="003F477B"/>
    <w:rsid w:val="003F4D1E"/>
    <w:rsid w:val="003F60EF"/>
    <w:rsid w:val="003F635E"/>
    <w:rsid w:val="00402C37"/>
    <w:rsid w:val="00402C95"/>
    <w:rsid w:val="00404109"/>
    <w:rsid w:val="0040457C"/>
    <w:rsid w:val="00405362"/>
    <w:rsid w:val="00410557"/>
    <w:rsid w:val="004112F6"/>
    <w:rsid w:val="004125BB"/>
    <w:rsid w:val="0041309D"/>
    <w:rsid w:val="00415439"/>
    <w:rsid w:val="00415BFA"/>
    <w:rsid w:val="00415D95"/>
    <w:rsid w:val="004171C7"/>
    <w:rsid w:val="004200D1"/>
    <w:rsid w:val="00420F37"/>
    <w:rsid w:val="00421496"/>
    <w:rsid w:val="004269A1"/>
    <w:rsid w:val="00426E8C"/>
    <w:rsid w:val="00427668"/>
    <w:rsid w:val="00432E3F"/>
    <w:rsid w:val="00436475"/>
    <w:rsid w:val="00436CB0"/>
    <w:rsid w:val="00437990"/>
    <w:rsid w:val="00440B17"/>
    <w:rsid w:val="00441DEE"/>
    <w:rsid w:val="0044253F"/>
    <w:rsid w:val="004433D7"/>
    <w:rsid w:val="00444919"/>
    <w:rsid w:val="004452D7"/>
    <w:rsid w:val="004462BC"/>
    <w:rsid w:val="00446AC5"/>
    <w:rsid w:val="0044702F"/>
    <w:rsid w:val="00447991"/>
    <w:rsid w:val="00447AEA"/>
    <w:rsid w:val="00447D94"/>
    <w:rsid w:val="0045497F"/>
    <w:rsid w:val="0045524B"/>
    <w:rsid w:val="00456DCB"/>
    <w:rsid w:val="00457F7B"/>
    <w:rsid w:val="00460EAA"/>
    <w:rsid w:val="00463739"/>
    <w:rsid w:val="00463AB9"/>
    <w:rsid w:val="00463E06"/>
    <w:rsid w:val="00464481"/>
    <w:rsid w:val="00464B87"/>
    <w:rsid w:val="00465201"/>
    <w:rsid w:val="00466355"/>
    <w:rsid w:val="00466ED8"/>
    <w:rsid w:val="00470FC3"/>
    <w:rsid w:val="004712C8"/>
    <w:rsid w:val="004723CA"/>
    <w:rsid w:val="004742B1"/>
    <w:rsid w:val="00475B02"/>
    <w:rsid w:val="00482F36"/>
    <w:rsid w:val="00483174"/>
    <w:rsid w:val="00487E3E"/>
    <w:rsid w:val="00490AF0"/>
    <w:rsid w:val="00490C8B"/>
    <w:rsid w:val="0049132D"/>
    <w:rsid w:val="004914B4"/>
    <w:rsid w:val="00491F24"/>
    <w:rsid w:val="004942DF"/>
    <w:rsid w:val="00495F44"/>
    <w:rsid w:val="004A2AE3"/>
    <w:rsid w:val="004A460A"/>
    <w:rsid w:val="004A6F44"/>
    <w:rsid w:val="004A6F9D"/>
    <w:rsid w:val="004B10E2"/>
    <w:rsid w:val="004B1AFA"/>
    <w:rsid w:val="004B2663"/>
    <w:rsid w:val="004B303E"/>
    <w:rsid w:val="004B3B8B"/>
    <w:rsid w:val="004B3E6E"/>
    <w:rsid w:val="004B4238"/>
    <w:rsid w:val="004B4B4A"/>
    <w:rsid w:val="004B6A21"/>
    <w:rsid w:val="004B701A"/>
    <w:rsid w:val="004B7EC0"/>
    <w:rsid w:val="004C0ED1"/>
    <w:rsid w:val="004C12AC"/>
    <w:rsid w:val="004C1C23"/>
    <w:rsid w:val="004C24E5"/>
    <w:rsid w:val="004C2F3D"/>
    <w:rsid w:val="004C3576"/>
    <w:rsid w:val="004C3D96"/>
    <w:rsid w:val="004C48A9"/>
    <w:rsid w:val="004C7734"/>
    <w:rsid w:val="004C79B0"/>
    <w:rsid w:val="004C7C08"/>
    <w:rsid w:val="004C7C0E"/>
    <w:rsid w:val="004D22AB"/>
    <w:rsid w:val="004D2926"/>
    <w:rsid w:val="004D5748"/>
    <w:rsid w:val="004E01B9"/>
    <w:rsid w:val="004E32C6"/>
    <w:rsid w:val="004E372C"/>
    <w:rsid w:val="004E4AEB"/>
    <w:rsid w:val="004E55BB"/>
    <w:rsid w:val="004E7400"/>
    <w:rsid w:val="004E7860"/>
    <w:rsid w:val="004F0279"/>
    <w:rsid w:val="004F1128"/>
    <w:rsid w:val="004F19E8"/>
    <w:rsid w:val="004F1DE8"/>
    <w:rsid w:val="004F2238"/>
    <w:rsid w:val="004F2883"/>
    <w:rsid w:val="004F4F97"/>
    <w:rsid w:val="004F504B"/>
    <w:rsid w:val="004F65E6"/>
    <w:rsid w:val="004F6F73"/>
    <w:rsid w:val="005016A0"/>
    <w:rsid w:val="00502574"/>
    <w:rsid w:val="00504575"/>
    <w:rsid w:val="00504799"/>
    <w:rsid w:val="005056D9"/>
    <w:rsid w:val="00505A75"/>
    <w:rsid w:val="00506B92"/>
    <w:rsid w:val="00506B9F"/>
    <w:rsid w:val="00507672"/>
    <w:rsid w:val="00511E23"/>
    <w:rsid w:val="00512270"/>
    <w:rsid w:val="005147A3"/>
    <w:rsid w:val="0051531A"/>
    <w:rsid w:val="005173DB"/>
    <w:rsid w:val="00522565"/>
    <w:rsid w:val="00524888"/>
    <w:rsid w:val="00524CC3"/>
    <w:rsid w:val="005258B9"/>
    <w:rsid w:val="00526046"/>
    <w:rsid w:val="00526374"/>
    <w:rsid w:val="005266AA"/>
    <w:rsid w:val="005274F0"/>
    <w:rsid w:val="00530A01"/>
    <w:rsid w:val="00531897"/>
    <w:rsid w:val="005324D9"/>
    <w:rsid w:val="005347D8"/>
    <w:rsid w:val="005358DB"/>
    <w:rsid w:val="0053745C"/>
    <w:rsid w:val="00543A21"/>
    <w:rsid w:val="00543A45"/>
    <w:rsid w:val="0054431D"/>
    <w:rsid w:val="00544BAD"/>
    <w:rsid w:val="005451EE"/>
    <w:rsid w:val="00547350"/>
    <w:rsid w:val="00550885"/>
    <w:rsid w:val="00552B38"/>
    <w:rsid w:val="0055322C"/>
    <w:rsid w:val="005545CB"/>
    <w:rsid w:val="00554CFE"/>
    <w:rsid w:val="0055519E"/>
    <w:rsid w:val="005555B0"/>
    <w:rsid w:val="00557A91"/>
    <w:rsid w:val="00560DC8"/>
    <w:rsid w:val="00560F42"/>
    <w:rsid w:val="00561014"/>
    <w:rsid w:val="00561382"/>
    <w:rsid w:val="005614CB"/>
    <w:rsid w:val="0056219E"/>
    <w:rsid w:val="0056241A"/>
    <w:rsid w:val="0056280E"/>
    <w:rsid w:val="00562C5B"/>
    <w:rsid w:val="0056401C"/>
    <w:rsid w:val="005641A4"/>
    <w:rsid w:val="00564F5E"/>
    <w:rsid w:val="00564FF4"/>
    <w:rsid w:val="005651B9"/>
    <w:rsid w:val="005651C0"/>
    <w:rsid w:val="00566345"/>
    <w:rsid w:val="00570145"/>
    <w:rsid w:val="0057102B"/>
    <w:rsid w:val="00571949"/>
    <w:rsid w:val="00572AD9"/>
    <w:rsid w:val="00572C32"/>
    <w:rsid w:val="00574762"/>
    <w:rsid w:val="00574B03"/>
    <w:rsid w:val="0057707D"/>
    <w:rsid w:val="005770CB"/>
    <w:rsid w:val="00577AB8"/>
    <w:rsid w:val="00580321"/>
    <w:rsid w:val="005815FC"/>
    <w:rsid w:val="005819CC"/>
    <w:rsid w:val="00581B5C"/>
    <w:rsid w:val="00583940"/>
    <w:rsid w:val="00584751"/>
    <w:rsid w:val="00584C10"/>
    <w:rsid w:val="0058564A"/>
    <w:rsid w:val="00586A31"/>
    <w:rsid w:val="005878CE"/>
    <w:rsid w:val="0059180F"/>
    <w:rsid w:val="00592A46"/>
    <w:rsid w:val="00593FA9"/>
    <w:rsid w:val="00594679"/>
    <w:rsid w:val="0059500E"/>
    <w:rsid w:val="00595013"/>
    <w:rsid w:val="005965C6"/>
    <w:rsid w:val="00596977"/>
    <w:rsid w:val="005969F1"/>
    <w:rsid w:val="00597108"/>
    <w:rsid w:val="0059752F"/>
    <w:rsid w:val="005A1829"/>
    <w:rsid w:val="005A25CD"/>
    <w:rsid w:val="005A29FE"/>
    <w:rsid w:val="005A32F8"/>
    <w:rsid w:val="005A36E7"/>
    <w:rsid w:val="005A3E2F"/>
    <w:rsid w:val="005A49FE"/>
    <w:rsid w:val="005A4F2F"/>
    <w:rsid w:val="005A6659"/>
    <w:rsid w:val="005B0762"/>
    <w:rsid w:val="005B1868"/>
    <w:rsid w:val="005B2AC2"/>
    <w:rsid w:val="005B2DCB"/>
    <w:rsid w:val="005B4B43"/>
    <w:rsid w:val="005B6A14"/>
    <w:rsid w:val="005C0AB2"/>
    <w:rsid w:val="005C2035"/>
    <w:rsid w:val="005C3DB0"/>
    <w:rsid w:val="005C4696"/>
    <w:rsid w:val="005C4916"/>
    <w:rsid w:val="005C4B70"/>
    <w:rsid w:val="005C53C0"/>
    <w:rsid w:val="005C652F"/>
    <w:rsid w:val="005C79E7"/>
    <w:rsid w:val="005C7ACE"/>
    <w:rsid w:val="005D12E4"/>
    <w:rsid w:val="005D27DE"/>
    <w:rsid w:val="005D4D77"/>
    <w:rsid w:val="005D5AD1"/>
    <w:rsid w:val="005E30EC"/>
    <w:rsid w:val="005E342F"/>
    <w:rsid w:val="005E381D"/>
    <w:rsid w:val="005E459E"/>
    <w:rsid w:val="005E6530"/>
    <w:rsid w:val="005E683C"/>
    <w:rsid w:val="005E6A69"/>
    <w:rsid w:val="005F034C"/>
    <w:rsid w:val="005F045C"/>
    <w:rsid w:val="005F1A8E"/>
    <w:rsid w:val="005F1B15"/>
    <w:rsid w:val="005F2A0A"/>
    <w:rsid w:val="005F2E9B"/>
    <w:rsid w:val="005F398B"/>
    <w:rsid w:val="005F650B"/>
    <w:rsid w:val="005F78D9"/>
    <w:rsid w:val="005F7E53"/>
    <w:rsid w:val="005F7E71"/>
    <w:rsid w:val="0060129D"/>
    <w:rsid w:val="0060386B"/>
    <w:rsid w:val="00604541"/>
    <w:rsid w:val="00604B9F"/>
    <w:rsid w:val="00605713"/>
    <w:rsid w:val="00606A80"/>
    <w:rsid w:val="00610E04"/>
    <w:rsid w:val="00611B13"/>
    <w:rsid w:val="00611F40"/>
    <w:rsid w:val="00612A58"/>
    <w:rsid w:val="00612A5E"/>
    <w:rsid w:val="00613297"/>
    <w:rsid w:val="00614A27"/>
    <w:rsid w:val="0061593A"/>
    <w:rsid w:val="0061625B"/>
    <w:rsid w:val="00616C96"/>
    <w:rsid w:val="00616E19"/>
    <w:rsid w:val="00617686"/>
    <w:rsid w:val="00620DFA"/>
    <w:rsid w:val="00621408"/>
    <w:rsid w:val="00622C3A"/>
    <w:rsid w:val="00623923"/>
    <w:rsid w:val="0062481E"/>
    <w:rsid w:val="00624E5B"/>
    <w:rsid w:val="006250BB"/>
    <w:rsid w:val="0063302E"/>
    <w:rsid w:val="00634F1F"/>
    <w:rsid w:val="00636065"/>
    <w:rsid w:val="00636B30"/>
    <w:rsid w:val="0063731C"/>
    <w:rsid w:val="00641C27"/>
    <w:rsid w:val="00641D4E"/>
    <w:rsid w:val="00642ECC"/>
    <w:rsid w:val="00644211"/>
    <w:rsid w:val="0064464A"/>
    <w:rsid w:val="00644826"/>
    <w:rsid w:val="0064530F"/>
    <w:rsid w:val="00647B63"/>
    <w:rsid w:val="00650369"/>
    <w:rsid w:val="0065086A"/>
    <w:rsid w:val="00650C0E"/>
    <w:rsid w:val="0065201F"/>
    <w:rsid w:val="006522CC"/>
    <w:rsid w:val="00652411"/>
    <w:rsid w:val="00653843"/>
    <w:rsid w:val="006547F7"/>
    <w:rsid w:val="006551F5"/>
    <w:rsid w:val="00656320"/>
    <w:rsid w:val="0065661D"/>
    <w:rsid w:val="006578FE"/>
    <w:rsid w:val="00657E5C"/>
    <w:rsid w:val="00661009"/>
    <w:rsid w:val="00662E08"/>
    <w:rsid w:val="00663F6D"/>
    <w:rsid w:val="00664180"/>
    <w:rsid w:val="00664C46"/>
    <w:rsid w:val="0066521A"/>
    <w:rsid w:val="00665A6C"/>
    <w:rsid w:val="00666BEF"/>
    <w:rsid w:val="00670319"/>
    <w:rsid w:val="00670E9F"/>
    <w:rsid w:val="006747A8"/>
    <w:rsid w:val="00674DA6"/>
    <w:rsid w:val="0067613A"/>
    <w:rsid w:val="00676E86"/>
    <w:rsid w:val="006802C3"/>
    <w:rsid w:val="00680DA6"/>
    <w:rsid w:val="0068241E"/>
    <w:rsid w:val="00683795"/>
    <w:rsid w:val="00683C86"/>
    <w:rsid w:val="006844C7"/>
    <w:rsid w:val="00684AC3"/>
    <w:rsid w:val="00685D83"/>
    <w:rsid w:val="00687649"/>
    <w:rsid w:val="006919E0"/>
    <w:rsid w:val="00693289"/>
    <w:rsid w:val="00693C7A"/>
    <w:rsid w:val="00693E23"/>
    <w:rsid w:val="0069541B"/>
    <w:rsid w:val="00696646"/>
    <w:rsid w:val="006A0533"/>
    <w:rsid w:val="006A1149"/>
    <w:rsid w:val="006A1654"/>
    <w:rsid w:val="006A1C88"/>
    <w:rsid w:val="006A2ED8"/>
    <w:rsid w:val="006A3202"/>
    <w:rsid w:val="006A33AD"/>
    <w:rsid w:val="006A659A"/>
    <w:rsid w:val="006B04B7"/>
    <w:rsid w:val="006B057E"/>
    <w:rsid w:val="006B062E"/>
    <w:rsid w:val="006B20D2"/>
    <w:rsid w:val="006B221D"/>
    <w:rsid w:val="006B2E64"/>
    <w:rsid w:val="006B2EE4"/>
    <w:rsid w:val="006B4B63"/>
    <w:rsid w:val="006B64B2"/>
    <w:rsid w:val="006B6CDF"/>
    <w:rsid w:val="006B6D69"/>
    <w:rsid w:val="006C0690"/>
    <w:rsid w:val="006C0F33"/>
    <w:rsid w:val="006C1832"/>
    <w:rsid w:val="006C2965"/>
    <w:rsid w:val="006C418F"/>
    <w:rsid w:val="006C651F"/>
    <w:rsid w:val="006C6743"/>
    <w:rsid w:val="006C6F52"/>
    <w:rsid w:val="006C7DC0"/>
    <w:rsid w:val="006D1384"/>
    <w:rsid w:val="006D138F"/>
    <w:rsid w:val="006D157C"/>
    <w:rsid w:val="006D3447"/>
    <w:rsid w:val="006D3789"/>
    <w:rsid w:val="006D45F0"/>
    <w:rsid w:val="006D5AF6"/>
    <w:rsid w:val="006D5FEC"/>
    <w:rsid w:val="006E062E"/>
    <w:rsid w:val="006E378F"/>
    <w:rsid w:val="006E3F00"/>
    <w:rsid w:val="006E687D"/>
    <w:rsid w:val="006E6E2D"/>
    <w:rsid w:val="006E76BC"/>
    <w:rsid w:val="006E7B51"/>
    <w:rsid w:val="006F05DB"/>
    <w:rsid w:val="006F0DF7"/>
    <w:rsid w:val="006F1FCC"/>
    <w:rsid w:val="006F2165"/>
    <w:rsid w:val="006F3624"/>
    <w:rsid w:val="006F7969"/>
    <w:rsid w:val="0070061B"/>
    <w:rsid w:val="007017F8"/>
    <w:rsid w:val="00701F4F"/>
    <w:rsid w:val="00702742"/>
    <w:rsid w:val="00704B0C"/>
    <w:rsid w:val="00706415"/>
    <w:rsid w:val="0070691F"/>
    <w:rsid w:val="007076B2"/>
    <w:rsid w:val="00710E03"/>
    <w:rsid w:val="007116B0"/>
    <w:rsid w:val="00712FC5"/>
    <w:rsid w:val="00713688"/>
    <w:rsid w:val="00713A23"/>
    <w:rsid w:val="00713C8D"/>
    <w:rsid w:val="00717499"/>
    <w:rsid w:val="00717770"/>
    <w:rsid w:val="007200AE"/>
    <w:rsid w:val="0072135A"/>
    <w:rsid w:val="007213AE"/>
    <w:rsid w:val="00722167"/>
    <w:rsid w:val="007221B7"/>
    <w:rsid w:val="007232FA"/>
    <w:rsid w:val="0072663E"/>
    <w:rsid w:val="00726D31"/>
    <w:rsid w:val="0072793C"/>
    <w:rsid w:val="00727D10"/>
    <w:rsid w:val="00730A90"/>
    <w:rsid w:val="007312CA"/>
    <w:rsid w:val="007322D1"/>
    <w:rsid w:val="007333E9"/>
    <w:rsid w:val="00733EE1"/>
    <w:rsid w:val="00734218"/>
    <w:rsid w:val="0073436C"/>
    <w:rsid w:val="007343C6"/>
    <w:rsid w:val="00735370"/>
    <w:rsid w:val="00736454"/>
    <w:rsid w:val="00736B18"/>
    <w:rsid w:val="007378AE"/>
    <w:rsid w:val="00737C5C"/>
    <w:rsid w:val="00740534"/>
    <w:rsid w:val="00741F3C"/>
    <w:rsid w:val="007433BA"/>
    <w:rsid w:val="007450CA"/>
    <w:rsid w:val="00745DD2"/>
    <w:rsid w:val="00746680"/>
    <w:rsid w:val="007474F6"/>
    <w:rsid w:val="00747B96"/>
    <w:rsid w:val="007506C3"/>
    <w:rsid w:val="00751251"/>
    <w:rsid w:val="00751712"/>
    <w:rsid w:val="00751DA5"/>
    <w:rsid w:val="007536B3"/>
    <w:rsid w:val="00753BCA"/>
    <w:rsid w:val="007549C6"/>
    <w:rsid w:val="00754D2C"/>
    <w:rsid w:val="00754F63"/>
    <w:rsid w:val="007550B2"/>
    <w:rsid w:val="00755655"/>
    <w:rsid w:val="00755C3E"/>
    <w:rsid w:val="007562D5"/>
    <w:rsid w:val="00756776"/>
    <w:rsid w:val="00756EE7"/>
    <w:rsid w:val="0075758D"/>
    <w:rsid w:val="00760494"/>
    <w:rsid w:val="0076282E"/>
    <w:rsid w:val="00764C5F"/>
    <w:rsid w:val="00764D1A"/>
    <w:rsid w:val="00764D43"/>
    <w:rsid w:val="007653F5"/>
    <w:rsid w:val="00765C00"/>
    <w:rsid w:val="00765D65"/>
    <w:rsid w:val="0076614B"/>
    <w:rsid w:val="007661F7"/>
    <w:rsid w:val="007670DF"/>
    <w:rsid w:val="007672B7"/>
    <w:rsid w:val="0077201A"/>
    <w:rsid w:val="00781523"/>
    <w:rsid w:val="00782D3A"/>
    <w:rsid w:val="00784461"/>
    <w:rsid w:val="00785D63"/>
    <w:rsid w:val="0078618B"/>
    <w:rsid w:val="007867A9"/>
    <w:rsid w:val="007910F2"/>
    <w:rsid w:val="0079120F"/>
    <w:rsid w:val="007937E8"/>
    <w:rsid w:val="00793972"/>
    <w:rsid w:val="007942E2"/>
    <w:rsid w:val="007948B1"/>
    <w:rsid w:val="00795530"/>
    <w:rsid w:val="0079559D"/>
    <w:rsid w:val="00795CC7"/>
    <w:rsid w:val="00795E8F"/>
    <w:rsid w:val="00796885"/>
    <w:rsid w:val="007976B3"/>
    <w:rsid w:val="00797B44"/>
    <w:rsid w:val="007A1481"/>
    <w:rsid w:val="007A19B4"/>
    <w:rsid w:val="007A1E6B"/>
    <w:rsid w:val="007A2555"/>
    <w:rsid w:val="007A2EEB"/>
    <w:rsid w:val="007A3F58"/>
    <w:rsid w:val="007A43A7"/>
    <w:rsid w:val="007A6DC6"/>
    <w:rsid w:val="007A7056"/>
    <w:rsid w:val="007A7234"/>
    <w:rsid w:val="007A787C"/>
    <w:rsid w:val="007B0094"/>
    <w:rsid w:val="007B0AB9"/>
    <w:rsid w:val="007B18A0"/>
    <w:rsid w:val="007B2031"/>
    <w:rsid w:val="007B3584"/>
    <w:rsid w:val="007B3D9A"/>
    <w:rsid w:val="007B46BB"/>
    <w:rsid w:val="007B5026"/>
    <w:rsid w:val="007B7CD8"/>
    <w:rsid w:val="007C0DC1"/>
    <w:rsid w:val="007C12EF"/>
    <w:rsid w:val="007C1919"/>
    <w:rsid w:val="007C3757"/>
    <w:rsid w:val="007C3ACF"/>
    <w:rsid w:val="007C3B09"/>
    <w:rsid w:val="007C5952"/>
    <w:rsid w:val="007C643F"/>
    <w:rsid w:val="007C6B52"/>
    <w:rsid w:val="007D0284"/>
    <w:rsid w:val="007D08EF"/>
    <w:rsid w:val="007D129B"/>
    <w:rsid w:val="007D2077"/>
    <w:rsid w:val="007D2FCD"/>
    <w:rsid w:val="007D30BD"/>
    <w:rsid w:val="007D4FEB"/>
    <w:rsid w:val="007D5177"/>
    <w:rsid w:val="007D599B"/>
    <w:rsid w:val="007D5D0B"/>
    <w:rsid w:val="007D7332"/>
    <w:rsid w:val="007D7853"/>
    <w:rsid w:val="007E058D"/>
    <w:rsid w:val="007E1B0F"/>
    <w:rsid w:val="007E21D4"/>
    <w:rsid w:val="007E2F29"/>
    <w:rsid w:val="007E36E8"/>
    <w:rsid w:val="007E418B"/>
    <w:rsid w:val="007E678F"/>
    <w:rsid w:val="007F0003"/>
    <w:rsid w:val="007F0141"/>
    <w:rsid w:val="007F0474"/>
    <w:rsid w:val="007F0D9D"/>
    <w:rsid w:val="007F2F2D"/>
    <w:rsid w:val="007F3697"/>
    <w:rsid w:val="007F40D6"/>
    <w:rsid w:val="007F4E03"/>
    <w:rsid w:val="007F64D9"/>
    <w:rsid w:val="007F6953"/>
    <w:rsid w:val="007F738C"/>
    <w:rsid w:val="007F7787"/>
    <w:rsid w:val="00802A6B"/>
    <w:rsid w:val="00803836"/>
    <w:rsid w:val="00803D68"/>
    <w:rsid w:val="00804336"/>
    <w:rsid w:val="00805AE1"/>
    <w:rsid w:val="00806DE4"/>
    <w:rsid w:val="008070D4"/>
    <w:rsid w:val="00807CDA"/>
    <w:rsid w:val="008107B4"/>
    <w:rsid w:val="00817B34"/>
    <w:rsid w:val="00820384"/>
    <w:rsid w:val="008208CE"/>
    <w:rsid w:val="00820E98"/>
    <w:rsid w:val="00821BDA"/>
    <w:rsid w:val="00822103"/>
    <w:rsid w:val="008227F4"/>
    <w:rsid w:val="00823443"/>
    <w:rsid w:val="00824B95"/>
    <w:rsid w:val="008250AF"/>
    <w:rsid w:val="00825FFB"/>
    <w:rsid w:val="00827E75"/>
    <w:rsid w:val="0083061E"/>
    <w:rsid w:val="008322E3"/>
    <w:rsid w:val="0083260A"/>
    <w:rsid w:val="00833301"/>
    <w:rsid w:val="00833A54"/>
    <w:rsid w:val="00833C17"/>
    <w:rsid w:val="008350B7"/>
    <w:rsid w:val="00835625"/>
    <w:rsid w:val="008359D6"/>
    <w:rsid w:val="00836628"/>
    <w:rsid w:val="00836B8B"/>
    <w:rsid w:val="0084060D"/>
    <w:rsid w:val="00840819"/>
    <w:rsid w:val="00840CBF"/>
    <w:rsid w:val="00842598"/>
    <w:rsid w:val="00842861"/>
    <w:rsid w:val="00842FC1"/>
    <w:rsid w:val="0084341D"/>
    <w:rsid w:val="008442E5"/>
    <w:rsid w:val="008450A1"/>
    <w:rsid w:val="00847C20"/>
    <w:rsid w:val="00850BB2"/>
    <w:rsid w:val="00854F91"/>
    <w:rsid w:val="00856394"/>
    <w:rsid w:val="00857CAF"/>
    <w:rsid w:val="00857DC1"/>
    <w:rsid w:val="008608D4"/>
    <w:rsid w:val="008615A5"/>
    <w:rsid w:val="00863360"/>
    <w:rsid w:val="008649A7"/>
    <w:rsid w:val="00865785"/>
    <w:rsid w:val="00865B0D"/>
    <w:rsid w:val="00866154"/>
    <w:rsid w:val="00867FFA"/>
    <w:rsid w:val="00870017"/>
    <w:rsid w:val="008711B7"/>
    <w:rsid w:val="008719F9"/>
    <w:rsid w:val="00871C7C"/>
    <w:rsid w:val="00872EA1"/>
    <w:rsid w:val="00873782"/>
    <w:rsid w:val="008744DA"/>
    <w:rsid w:val="00875620"/>
    <w:rsid w:val="00877BC7"/>
    <w:rsid w:val="00884244"/>
    <w:rsid w:val="008864BA"/>
    <w:rsid w:val="0088787C"/>
    <w:rsid w:val="008878FC"/>
    <w:rsid w:val="0088796B"/>
    <w:rsid w:val="008909DE"/>
    <w:rsid w:val="00892E66"/>
    <w:rsid w:val="00893F20"/>
    <w:rsid w:val="008953D5"/>
    <w:rsid w:val="0089654A"/>
    <w:rsid w:val="00897D63"/>
    <w:rsid w:val="008A0F60"/>
    <w:rsid w:val="008A430F"/>
    <w:rsid w:val="008A4410"/>
    <w:rsid w:val="008A47F3"/>
    <w:rsid w:val="008A4A91"/>
    <w:rsid w:val="008A5534"/>
    <w:rsid w:val="008A5959"/>
    <w:rsid w:val="008A5EFB"/>
    <w:rsid w:val="008A7C67"/>
    <w:rsid w:val="008B04D8"/>
    <w:rsid w:val="008B1A79"/>
    <w:rsid w:val="008B2138"/>
    <w:rsid w:val="008B3153"/>
    <w:rsid w:val="008B3837"/>
    <w:rsid w:val="008B3E64"/>
    <w:rsid w:val="008B4FD8"/>
    <w:rsid w:val="008B6007"/>
    <w:rsid w:val="008B65A1"/>
    <w:rsid w:val="008B7785"/>
    <w:rsid w:val="008C00C7"/>
    <w:rsid w:val="008C1A1F"/>
    <w:rsid w:val="008C1E20"/>
    <w:rsid w:val="008C52B7"/>
    <w:rsid w:val="008C636B"/>
    <w:rsid w:val="008C6FE9"/>
    <w:rsid w:val="008C768A"/>
    <w:rsid w:val="008D06DD"/>
    <w:rsid w:val="008D07FF"/>
    <w:rsid w:val="008D0ED1"/>
    <w:rsid w:val="008D1061"/>
    <w:rsid w:val="008D1B98"/>
    <w:rsid w:val="008D1C88"/>
    <w:rsid w:val="008D37C5"/>
    <w:rsid w:val="008D6409"/>
    <w:rsid w:val="008D6C72"/>
    <w:rsid w:val="008D70CC"/>
    <w:rsid w:val="008E09C9"/>
    <w:rsid w:val="008E1DD6"/>
    <w:rsid w:val="008E2524"/>
    <w:rsid w:val="008E2609"/>
    <w:rsid w:val="008E70F2"/>
    <w:rsid w:val="008E756A"/>
    <w:rsid w:val="008E7D5A"/>
    <w:rsid w:val="008F2C18"/>
    <w:rsid w:val="008F33E1"/>
    <w:rsid w:val="008F424C"/>
    <w:rsid w:val="008F48B0"/>
    <w:rsid w:val="008F5968"/>
    <w:rsid w:val="008F6C47"/>
    <w:rsid w:val="008F740E"/>
    <w:rsid w:val="008F7869"/>
    <w:rsid w:val="008F7C85"/>
    <w:rsid w:val="00901828"/>
    <w:rsid w:val="00901991"/>
    <w:rsid w:val="00901D42"/>
    <w:rsid w:val="009023C8"/>
    <w:rsid w:val="00903465"/>
    <w:rsid w:val="0090399E"/>
    <w:rsid w:val="0091075E"/>
    <w:rsid w:val="009109DE"/>
    <w:rsid w:val="00911EB0"/>
    <w:rsid w:val="009137B1"/>
    <w:rsid w:val="00914515"/>
    <w:rsid w:val="009154E9"/>
    <w:rsid w:val="00916D3A"/>
    <w:rsid w:val="00917298"/>
    <w:rsid w:val="0092019C"/>
    <w:rsid w:val="009205A5"/>
    <w:rsid w:val="00921F4A"/>
    <w:rsid w:val="00924C67"/>
    <w:rsid w:val="00925E44"/>
    <w:rsid w:val="009263E9"/>
    <w:rsid w:val="00926EC1"/>
    <w:rsid w:val="00937D13"/>
    <w:rsid w:val="0094114B"/>
    <w:rsid w:val="009416BA"/>
    <w:rsid w:val="00942947"/>
    <w:rsid w:val="009429D7"/>
    <w:rsid w:val="00942C0E"/>
    <w:rsid w:val="009430FE"/>
    <w:rsid w:val="00944238"/>
    <w:rsid w:val="0094521D"/>
    <w:rsid w:val="00945411"/>
    <w:rsid w:val="00955AE5"/>
    <w:rsid w:val="0095605B"/>
    <w:rsid w:val="009562EB"/>
    <w:rsid w:val="00956EC0"/>
    <w:rsid w:val="00957A29"/>
    <w:rsid w:val="00960027"/>
    <w:rsid w:val="009608FF"/>
    <w:rsid w:val="00960A32"/>
    <w:rsid w:val="00960D82"/>
    <w:rsid w:val="00961D42"/>
    <w:rsid w:val="00961DD2"/>
    <w:rsid w:val="00962CD4"/>
    <w:rsid w:val="00962EB2"/>
    <w:rsid w:val="00963C65"/>
    <w:rsid w:val="009645B0"/>
    <w:rsid w:val="00965120"/>
    <w:rsid w:val="00965C09"/>
    <w:rsid w:val="0096665F"/>
    <w:rsid w:val="00966A15"/>
    <w:rsid w:val="00966D74"/>
    <w:rsid w:val="00971343"/>
    <w:rsid w:val="00972E27"/>
    <w:rsid w:val="0097379D"/>
    <w:rsid w:val="0097452B"/>
    <w:rsid w:val="009751D0"/>
    <w:rsid w:val="009802B1"/>
    <w:rsid w:val="00980815"/>
    <w:rsid w:val="00982331"/>
    <w:rsid w:val="00982642"/>
    <w:rsid w:val="009828A1"/>
    <w:rsid w:val="00982972"/>
    <w:rsid w:val="009829EC"/>
    <w:rsid w:val="00984738"/>
    <w:rsid w:val="00990028"/>
    <w:rsid w:val="009908FD"/>
    <w:rsid w:val="00991189"/>
    <w:rsid w:val="00993C71"/>
    <w:rsid w:val="00994250"/>
    <w:rsid w:val="00996029"/>
    <w:rsid w:val="0099786C"/>
    <w:rsid w:val="009A099A"/>
    <w:rsid w:val="009A4AF0"/>
    <w:rsid w:val="009A5008"/>
    <w:rsid w:val="009A5B64"/>
    <w:rsid w:val="009A6B1F"/>
    <w:rsid w:val="009B0C4B"/>
    <w:rsid w:val="009B1CA5"/>
    <w:rsid w:val="009B2BDB"/>
    <w:rsid w:val="009B2C35"/>
    <w:rsid w:val="009B3667"/>
    <w:rsid w:val="009B4751"/>
    <w:rsid w:val="009B521D"/>
    <w:rsid w:val="009B5ACE"/>
    <w:rsid w:val="009B727B"/>
    <w:rsid w:val="009B74FA"/>
    <w:rsid w:val="009B7C98"/>
    <w:rsid w:val="009C036D"/>
    <w:rsid w:val="009C0BFB"/>
    <w:rsid w:val="009C2E57"/>
    <w:rsid w:val="009C4DD6"/>
    <w:rsid w:val="009C62D6"/>
    <w:rsid w:val="009C62FB"/>
    <w:rsid w:val="009C6570"/>
    <w:rsid w:val="009C685C"/>
    <w:rsid w:val="009C6C6F"/>
    <w:rsid w:val="009C7971"/>
    <w:rsid w:val="009D0064"/>
    <w:rsid w:val="009D2BC6"/>
    <w:rsid w:val="009D3634"/>
    <w:rsid w:val="009D38C8"/>
    <w:rsid w:val="009D537D"/>
    <w:rsid w:val="009D7B35"/>
    <w:rsid w:val="009D7D31"/>
    <w:rsid w:val="009E0CF3"/>
    <w:rsid w:val="009E2FA4"/>
    <w:rsid w:val="009E3F58"/>
    <w:rsid w:val="009E46DF"/>
    <w:rsid w:val="009E504F"/>
    <w:rsid w:val="009E6412"/>
    <w:rsid w:val="009E64B4"/>
    <w:rsid w:val="009E6E83"/>
    <w:rsid w:val="009F0C44"/>
    <w:rsid w:val="009F1490"/>
    <w:rsid w:val="009F3582"/>
    <w:rsid w:val="009F3812"/>
    <w:rsid w:val="009F3E45"/>
    <w:rsid w:val="009F44F8"/>
    <w:rsid w:val="009F74D8"/>
    <w:rsid w:val="00A0024B"/>
    <w:rsid w:val="00A004FC"/>
    <w:rsid w:val="00A01253"/>
    <w:rsid w:val="00A021AA"/>
    <w:rsid w:val="00A021E5"/>
    <w:rsid w:val="00A03627"/>
    <w:rsid w:val="00A04C44"/>
    <w:rsid w:val="00A05DE1"/>
    <w:rsid w:val="00A060DD"/>
    <w:rsid w:val="00A0754A"/>
    <w:rsid w:val="00A07B13"/>
    <w:rsid w:val="00A07D75"/>
    <w:rsid w:val="00A110FB"/>
    <w:rsid w:val="00A12226"/>
    <w:rsid w:val="00A12FD5"/>
    <w:rsid w:val="00A13BCD"/>
    <w:rsid w:val="00A168C8"/>
    <w:rsid w:val="00A23A8D"/>
    <w:rsid w:val="00A23F72"/>
    <w:rsid w:val="00A248E4"/>
    <w:rsid w:val="00A25BB8"/>
    <w:rsid w:val="00A26FF8"/>
    <w:rsid w:val="00A30C12"/>
    <w:rsid w:val="00A30C88"/>
    <w:rsid w:val="00A316F1"/>
    <w:rsid w:val="00A31F2B"/>
    <w:rsid w:val="00A32026"/>
    <w:rsid w:val="00A323AF"/>
    <w:rsid w:val="00A33564"/>
    <w:rsid w:val="00A34686"/>
    <w:rsid w:val="00A34755"/>
    <w:rsid w:val="00A34BC4"/>
    <w:rsid w:val="00A35205"/>
    <w:rsid w:val="00A35654"/>
    <w:rsid w:val="00A41D95"/>
    <w:rsid w:val="00A43413"/>
    <w:rsid w:val="00A460BA"/>
    <w:rsid w:val="00A46A4A"/>
    <w:rsid w:val="00A5097F"/>
    <w:rsid w:val="00A5130D"/>
    <w:rsid w:val="00A530E9"/>
    <w:rsid w:val="00A54B26"/>
    <w:rsid w:val="00A55138"/>
    <w:rsid w:val="00A554A0"/>
    <w:rsid w:val="00A558F0"/>
    <w:rsid w:val="00A559AD"/>
    <w:rsid w:val="00A56471"/>
    <w:rsid w:val="00A56C13"/>
    <w:rsid w:val="00A62035"/>
    <w:rsid w:val="00A62FF6"/>
    <w:rsid w:val="00A639E9"/>
    <w:rsid w:val="00A63AFC"/>
    <w:rsid w:val="00A63C7B"/>
    <w:rsid w:val="00A67DE5"/>
    <w:rsid w:val="00A712EF"/>
    <w:rsid w:val="00A71390"/>
    <w:rsid w:val="00A71DF7"/>
    <w:rsid w:val="00A72DC8"/>
    <w:rsid w:val="00A73717"/>
    <w:rsid w:val="00A74B4E"/>
    <w:rsid w:val="00A801A6"/>
    <w:rsid w:val="00A80C3C"/>
    <w:rsid w:val="00A86328"/>
    <w:rsid w:val="00A8696D"/>
    <w:rsid w:val="00A87488"/>
    <w:rsid w:val="00A8790E"/>
    <w:rsid w:val="00A87D39"/>
    <w:rsid w:val="00A9296F"/>
    <w:rsid w:val="00A93AD2"/>
    <w:rsid w:val="00A94144"/>
    <w:rsid w:val="00A94855"/>
    <w:rsid w:val="00A94B3F"/>
    <w:rsid w:val="00A95CF2"/>
    <w:rsid w:val="00A97215"/>
    <w:rsid w:val="00AA010B"/>
    <w:rsid w:val="00AA1C76"/>
    <w:rsid w:val="00AA2841"/>
    <w:rsid w:val="00AA3913"/>
    <w:rsid w:val="00AA46C3"/>
    <w:rsid w:val="00AA61C8"/>
    <w:rsid w:val="00AA6DE1"/>
    <w:rsid w:val="00AA7023"/>
    <w:rsid w:val="00AA7F9A"/>
    <w:rsid w:val="00AB04BD"/>
    <w:rsid w:val="00AB2EAF"/>
    <w:rsid w:val="00AB546E"/>
    <w:rsid w:val="00AB58C5"/>
    <w:rsid w:val="00AB6837"/>
    <w:rsid w:val="00AB6A1D"/>
    <w:rsid w:val="00AB7BBB"/>
    <w:rsid w:val="00AC02A6"/>
    <w:rsid w:val="00AC0409"/>
    <w:rsid w:val="00AC0A5A"/>
    <w:rsid w:val="00AC6822"/>
    <w:rsid w:val="00AC6A18"/>
    <w:rsid w:val="00AC73FA"/>
    <w:rsid w:val="00AC751B"/>
    <w:rsid w:val="00AC7D44"/>
    <w:rsid w:val="00AD0BF5"/>
    <w:rsid w:val="00AD1BE8"/>
    <w:rsid w:val="00AD26F6"/>
    <w:rsid w:val="00AD2DF5"/>
    <w:rsid w:val="00AD4987"/>
    <w:rsid w:val="00AD5504"/>
    <w:rsid w:val="00AD7396"/>
    <w:rsid w:val="00AD761E"/>
    <w:rsid w:val="00AE03E4"/>
    <w:rsid w:val="00AE03EF"/>
    <w:rsid w:val="00AE0461"/>
    <w:rsid w:val="00AE048D"/>
    <w:rsid w:val="00AE06A8"/>
    <w:rsid w:val="00AE0A5F"/>
    <w:rsid w:val="00AE0A72"/>
    <w:rsid w:val="00AE0E42"/>
    <w:rsid w:val="00AE46CA"/>
    <w:rsid w:val="00AE49DE"/>
    <w:rsid w:val="00AE5863"/>
    <w:rsid w:val="00AE74CC"/>
    <w:rsid w:val="00AF0C90"/>
    <w:rsid w:val="00AF103E"/>
    <w:rsid w:val="00AF1CAC"/>
    <w:rsid w:val="00AF30F0"/>
    <w:rsid w:val="00AF3439"/>
    <w:rsid w:val="00AF3576"/>
    <w:rsid w:val="00AF35B8"/>
    <w:rsid w:val="00AF3CA5"/>
    <w:rsid w:val="00AF474E"/>
    <w:rsid w:val="00AF4AEE"/>
    <w:rsid w:val="00AF6A89"/>
    <w:rsid w:val="00AF6CFC"/>
    <w:rsid w:val="00AF76EE"/>
    <w:rsid w:val="00B00156"/>
    <w:rsid w:val="00B01BB2"/>
    <w:rsid w:val="00B02440"/>
    <w:rsid w:val="00B042D2"/>
    <w:rsid w:val="00B04C8C"/>
    <w:rsid w:val="00B050C2"/>
    <w:rsid w:val="00B062EB"/>
    <w:rsid w:val="00B06635"/>
    <w:rsid w:val="00B07E83"/>
    <w:rsid w:val="00B10599"/>
    <w:rsid w:val="00B10BCB"/>
    <w:rsid w:val="00B1283D"/>
    <w:rsid w:val="00B12D03"/>
    <w:rsid w:val="00B14638"/>
    <w:rsid w:val="00B16127"/>
    <w:rsid w:val="00B161DB"/>
    <w:rsid w:val="00B16CCB"/>
    <w:rsid w:val="00B16F3D"/>
    <w:rsid w:val="00B16FC4"/>
    <w:rsid w:val="00B2034B"/>
    <w:rsid w:val="00B218C1"/>
    <w:rsid w:val="00B21B42"/>
    <w:rsid w:val="00B21D66"/>
    <w:rsid w:val="00B228D8"/>
    <w:rsid w:val="00B232E7"/>
    <w:rsid w:val="00B25334"/>
    <w:rsid w:val="00B257F9"/>
    <w:rsid w:val="00B2694A"/>
    <w:rsid w:val="00B316D1"/>
    <w:rsid w:val="00B32EFF"/>
    <w:rsid w:val="00B3451F"/>
    <w:rsid w:val="00B345B3"/>
    <w:rsid w:val="00B3464D"/>
    <w:rsid w:val="00B35A4F"/>
    <w:rsid w:val="00B35F04"/>
    <w:rsid w:val="00B37C86"/>
    <w:rsid w:val="00B37C92"/>
    <w:rsid w:val="00B37DED"/>
    <w:rsid w:val="00B4012F"/>
    <w:rsid w:val="00B40AC6"/>
    <w:rsid w:val="00B42197"/>
    <w:rsid w:val="00B433BE"/>
    <w:rsid w:val="00B438E9"/>
    <w:rsid w:val="00B446F6"/>
    <w:rsid w:val="00B4470E"/>
    <w:rsid w:val="00B45D0A"/>
    <w:rsid w:val="00B45E73"/>
    <w:rsid w:val="00B464C2"/>
    <w:rsid w:val="00B476F9"/>
    <w:rsid w:val="00B50A4B"/>
    <w:rsid w:val="00B50DD8"/>
    <w:rsid w:val="00B51CCD"/>
    <w:rsid w:val="00B528EA"/>
    <w:rsid w:val="00B52DFE"/>
    <w:rsid w:val="00B54B83"/>
    <w:rsid w:val="00B57638"/>
    <w:rsid w:val="00B57830"/>
    <w:rsid w:val="00B602D3"/>
    <w:rsid w:val="00B657BD"/>
    <w:rsid w:val="00B66758"/>
    <w:rsid w:val="00B677E4"/>
    <w:rsid w:val="00B711E6"/>
    <w:rsid w:val="00B732FA"/>
    <w:rsid w:val="00B73AFE"/>
    <w:rsid w:val="00B744F8"/>
    <w:rsid w:val="00B75E56"/>
    <w:rsid w:val="00B769E1"/>
    <w:rsid w:val="00B769FF"/>
    <w:rsid w:val="00B778AF"/>
    <w:rsid w:val="00B80632"/>
    <w:rsid w:val="00B809A1"/>
    <w:rsid w:val="00B81636"/>
    <w:rsid w:val="00B828CB"/>
    <w:rsid w:val="00B86CBC"/>
    <w:rsid w:val="00B92FA3"/>
    <w:rsid w:val="00B93C03"/>
    <w:rsid w:val="00B94116"/>
    <w:rsid w:val="00B95727"/>
    <w:rsid w:val="00B971A9"/>
    <w:rsid w:val="00BA118D"/>
    <w:rsid w:val="00BA28B1"/>
    <w:rsid w:val="00BA3168"/>
    <w:rsid w:val="00BA4468"/>
    <w:rsid w:val="00BA53A9"/>
    <w:rsid w:val="00BA55BF"/>
    <w:rsid w:val="00BA7471"/>
    <w:rsid w:val="00BB0C18"/>
    <w:rsid w:val="00BB0F26"/>
    <w:rsid w:val="00BB1DEA"/>
    <w:rsid w:val="00BB2A1A"/>
    <w:rsid w:val="00BB3B14"/>
    <w:rsid w:val="00BB3FFA"/>
    <w:rsid w:val="00BB4F58"/>
    <w:rsid w:val="00BB5189"/>
    <w:rsid w:val="00BB68FB"/>
    <w:rsid w:val="00BB6C41"/>
    <w:rsid w:val="00BB6F50"/>
    <w:rsid w:val="00BC0193"/>
    <w:rsid w:val="00BC1960"/>
    <w:rsid w:val="00BC1E19"/>
    <w:rsid w:val="00BC300D"/>
    <w:rsid w:val="00BC337F"/>
    <w:rsid w:val="00BC6364"/>
    <w:rsid w:val="00BC65ED"/>
    <w:rsid w:val="00BC6A40"/>
    <w:rsid w:val="00BC7996"/>
    <w:rsid w:val="00BD1A18"/>
    <w:rsid w:val="00BD3E09"/>
    <w:rsid w:val="00BD4160"/>
    <w:rsid w:val="00BD4F3C"/>
    <w:rsid w:val="00BD5BFA"/>
    <w:rsid w:val="00BD668C"/>
    <w:rsid w:val="00BE04CD"/>
    <w:rsid w:val="00BE16B0"/>
    <w:rsid w:val="00BE1865"/>
    <w:rsid w:val="00BE2DBE"/>
    <w:rsid w:val="00BE3C51"/>
    <w:rsid w:val="00BE6523"/>
    <w:rsid w:val="00BF1650"/>
    <w:rsid w:val="00BF1EAD"/>
    <w:rsid w:val="00BF2089"/>
    <w:rsid w:val="00BF36E2"/>
    <w:rsid w:val="00BF7143"/>
    <w:rsid w:val="00BF7F6B"/>
    <w:rsid w:val="00C038CF"/>
    <w:rsid w:val="00C05157"/>
    <w:rsid w:val="00C05AAA"/>
    <w:rsid w:val="00C10A4A"/>
    <w:rsid w:val="00C10C8E"/>
    <w:rsid w:val="00C11359"/>
    <w:rsid w:val="00C1138D"/>
    <w:rsid w:val="00C12B69"/>
    <w:rsid w:val="00C13301"/>
    <w:rsid w:val="00C154E2"/>
    <w:rsid w:val="00C157F6"/>
    <w:rsid w:val="00C16899"/>
    <w:rsid w:val="00C16951"/>
    <w:rsid w:val="00C16F7E"/>
    <w:rsid w:val="00C170E4"/>
    <w:rsid w:val="00C1731B"/>
    <w:rsid w:val="00C1771F"/>
    <w:rsid w:val="00C179E1"/>
    <w:rsid w:val="00C202CD"/>
    <w:rsid w:val="00C21A71"/>
    <w:rsid w:val="00C22E23"/>
    <w:rsid w:val="00C24E3A"/>
    <w:rsid w:val="00C26D4C"/>
    <w:rsid w:val="00C26FC8"/>
    <w:rsid w:val="00C278C0"/>
    <w:rsid w:val="00C309C2"/>
    <w:rsid w:val="00C3200B"/>
    <w:rsid w:val="00C32E08"/>
    <w:rsid w:val="00C3340E"/>
    <w:rsid w:val="00C34CC6"/>
    <w:rsid w:val="00C35294"/>
    <w:rsid w:val="00C354DC"/>
    <w:rsid w:val="00C3651E"/>
    <w:rsid w:val="00C36C65"/>
    <w:rsid w:val="00C37170"/>
    <w:rsid w:val="00C3721E"/>
    <w:rsid w:val="00C3781C"/>
    <w:rsid w:val="00C37828"/>
    <w:rsid w:val="00C41109"/>
    <w:rsid w:val="00C4114E"/>
    <w:rsid w:val="00C42044"/>
    <w:rsid w:val="00C4353A"/>
    <w:rsid w:val="00C456A4"/>
    <w:rsid w:val="00C45D49"/>
    <w:rsid w:val="00C46C59"/>
    <w:rsid w:val="00C47143"/>
    <w:rsid w:val="00C47498"/>
    <w:rsid w:val="00C500C2"/>
    <w:rsid w:val="00C51886"/>
    <w:rsid w:val="00C534F2"/>
    <w:rsid w:val="00C5350B"/>
    <w:rsid w:val="00C5402F"/>
    <w:rsid w:val="00C568C7"/>
    <w:rsid w:val="00C572FC"/>
    <w:rsid w:val="00C608FF"/>
    <w:rsid w:val="00C63BC1"/>
    <w:rsid w:val="00C6461C"/>
    <w:rsid w:val="00C65E80"/>
    <w:rsid w:val="00C67AF0"/>
    <w:rsid w:val="00C7126A"/>
    <w:rsid w:val="00C7130F"/>
    <w:rsid w:val="00C722C9"/>
    <w:rsid w:val="00C7478F"/>
    <w:rsid w:val="00C74FE3"/>
    <w:rsid w:val="00C77758"/>
    <w:rsid w:val="00C800E3"/>
    <w:rsid w:val="00C80433"/>
    <w:rsid w:val="00C808F9"/>
    <w:rsid w:val="00C80B2E"/>
    <w:rsid w:val="00C80D1B"/>
    <w:rsid w:val="00C80F58"/>
    <w:rsid w:val="00C84786"/>
    <w:rsid w:val="00C853A1"/>
    <w:rsid w:val="00C854E1"/>
    <w:rsid w:val="00C86171"/>
    <w:rsid w:val="00C87130"/>
    <w:rsid w:val="00C878F0"/>
    <w:rsid w:val="00C908B1"/>
    <w:rsid w:val="00C914D9"/>
    <w:rsid w:val="00C94B85"/>
    <w:rsid w:val="00C95B91"/>
    <w:rsid w:val="00CA032C"/>
    <w:rsid w:val="00CA1FC9"/>
    <w:rsid w:val="00CA225F"/>
    <w:rsid w:val="00CA2339"/>
    <w:rsid w:val="00CA3C10"/>
    <w:rsid w:val="00CA404F"/>
    <w:rsid w:val="00CB2A79"/>
    <w:rsid w:val="00CB2F66"/>
    <w:rsid w:val="00CB3DFE"/>
    <w:rsid w:val="00CB589F"/>
    <w:rsid w:val="00CB5DAD"/>
    <w:rsid w:val="00CB6836"/>
    <w:rsid w:val="00CB78CA"/>
    <w:rsid w:val="00CC200C"/>
    <w:rsid w:val="00CC24D5"/>
    <w:rsid w:val="00CC6FDC"/>
    <w:rsid w:val="00CD0A7B"/>
    <w:rsid w:val="00CD17D6"/>
    <w:rsid w:val="00CD1BD0"/>
    <w:rsid w:val="00CD347A"/>
    <w:rsid w:val="00CD4667"/>
    <w:rsid w:val="00CD6CD9"/>
    <w:rsid w:val="00CE0761"/>
    <w:rsid w:val="00CE0DAF"/>
    <w:rsid w:val="00CE0FF3"/>
    <w:rsid w:val="00CE1119"/>
    <w:rsid w:val="00CE15B5"/>
    <w:rsid w:val="00CE230E"/>
    <w:rsid w:val="00CE2996"/>
    <w:rsid w:val="00CE425C"/>
    <w:rsid w:val="00CE510A"/>
    <w:rsid w:val="00CE5602"/>
    <w:rsid w:val="00CE72AE"/>
    <w:rsid w:val="00CF123E"/>
    <w:rsid w:val="00CF1CB7"/>
    <w:rsid w:val="00CF3380"/>
    <w:rsid w:val="00CF3D70"/>
    <w:rsid w:val="00CF61B0"/>
    <w:rsid w:val="00CF61E9"/>
    <w:rsid w:val="00CF62D7"/>
    <w:rsid w:val="00CF7B23"/>
    <w:rsid w:val="00D0011B"/>
    <w:rsid w:val="00D01C06"/>
    <w:rsid w:val="00D034F9"/>
    <w:rsid w:val="00D04132"/>
    <w:rsid w:val="00D04234"/>
    <w:rsid w:val="00D046A0"/>
    <w:rsid w:val="00D0548B"/>
    <w:rsid w:val="00D10CC3"/>
    <w:rsid w:val="00D11CAC"/>
    <w:rsid w:val="00D1278E"/>
    <w:rsid w:val="00D1373F"/>
    <w:rsid w:val="00D13EF4"/>
    <w:rsid w:val="00D14A7D"/>
    <w:rsid w:val="00D14F49"/>
    <w:rsid w:val="00D172C1"/>
    <w:rsid w:val="00D215FB"/>
    <w:rsid w:val="00D22BE6"/>
    <w:rsid w:val="00D22FAC"/>
    <w:rsid w:val="00D236D9"/>
    <w:rsid w:val="00D253AF"/>
    <w:rsid w:val="00D300EA"/>
    <w:rsid w:val="00D3153C"/>
    <w:rsid w:val="00D3221D"/>
    <w:rsid w:val="00D3357D"/>
    <w:rsid w:val="00D37CFC"/>
    <w:rsid w:val="00D40AF2"/>
    <w:rsid w:val="00D40AF9"/>
    <w:rsid w:val="00D419BA"/>
    <w:rsid w:val="00D43893"/>
    <w:rsid w:val="00D44BD8"/>
    <w:rsid w:val="00D451E1"/>
    <w:rsid w:val="00D45905"/>
    <w:rsid w:val="00D45BEA"/>
    <w:rsid w:val="00D462BD"/>
    <w:rsid w:val="00D51335"/>
    <w:rsid w:val="00D52130"/>
    <w:rsid w:val="00D52A52"/>
    <w:rsid w:val="00D533DD"/>
    <w:rsid w:val="00D54487"/>
    <w:rsid w:val="00D559A7"/>
    <w:rsid w:val="00D55CCA"/>
    <w:rsid w:val="00D55DED"/>
    <w:rsid w:val="00D56610"/>
    <w:rsid w:val="00D5728E"/>
    <w:rsid w:val="00D61011"/>
    <w:rsid w:val="00D62CCE"/>
    <w:rsid w:val="00D65B9D"/>
    <w:rsid w:val="00D66DA5"/>
    <w:rsid w:val="00D72578"/>
    <w:rsid w:val="00D742C7"/>
    <w:rsid w:val="00D75BE3"/>
    <w:rsid w:val="00D80133"/>
    <w:rsid w:val="00D826B3"/>
    <w:rsid w:val="00D82ED0"/>
    <w:rsid w:val="00D83134"/>
    <w:rsid w:val="00D83CC4"/>
    <w:rsid w:val="00D8561D"/>
    <w:rsid w:val="00D862AB"/>
    <w:rsid w:val="00D864C5"/>
    <w:rsid w:val="00D86FE8"/>
    <w:rsid w:val="00D877FE"/>
    <w:rsid w:val="00D927E2"/>
    <w:rsid w:val="00D93088"/>
    <w:rsid w:val="00D94216"/>
    <w:rsid w:val="00D94B84"/>
    <w:rsid w:val="00D94BC4"/>
    <w:rsid w:val="00D95B53"/>
    <w:rsid w:val="00D95D17"/>
    <w:rsid w:val="00D95DB3"/>
    <w:rsid w:val="00D96225"/>
    <w:rsid w:val="00D97E4A"/>
    <w:rsid w:val="00DA1022"/>
    <w:rsid w:val="00DA12E7"/>
    <w:rsid w:val="00DA1634"/>
    <w:rsid w:val="00DA1CCE"/>
    <w:rsid w:val="00DA2236"/>
    <w:rsid w:val="00DA234E"/>
    <w:rsid w:val="00DA2EDB"/>
    <w:rsid w:val="00DA3B2C"/>
    <w:rsid w:val="00DA58A5"/>
    <w:rsid w:val="00DB0259"/>
    <w:rsid w:val="00DB0C19"/>
    <w:rsid w:val="00DB0D35"/>
    <w:rsid w:val="00DB55C4"/>
    <w:rsid w:val="00DB6464"/>
    <w:rsid w:val="00DC042E"/>
    <w:rsid w:val="00DC0E7D"/>
    <w:rsid w:val="00DC4EB6"/>
    <w:rsid w:val="00DC4FA4"/>
    <w:rsid w:val="00DC66FB"/>
    <w:rsid w:val="00DD1303"/>
    <w:rsid w:val="00DD4189"/>
    <w:rsid w:val="00DD4DF9"/>
    <w:rsid w:val="00DD56BE"/>
    <w:rsid w:val="00DD7D79"/>
    <w:rsid w:val="00DE1AD2"/>
    <w:rsid w:val="00DE26DF"/>
    <w:rsid w:val="00DE2FA7"/>
    <w:rsid w:val="00DE3336"/>
    <w:rsid w:val="00DE3E3F"/>
    <w:rsid w:val="00DE447B"/>
    <w:rsid w:val="00DE4D44"/>
    <w:rsid w:val="00DE5035"/>
    <w:rsid w:val="00DE7009"/>
    <w:rsid w:val="00DE760F"/>
    <w:rsid w:val="00DE77EB"/>
    <w:rsid w:val="00DF13B6"/>
    <w:rsid w:val="00DF1BE9"/>
    <w:rsid w:val="00DF20E5"/>
    <w:rsid w:val="00DF5ABB"/>
    <w:rsid w:val="00DF5D14"/>
    <w:rsid w:val="00E01187"/>
    <w:rsid w:val="00E01A97"/>
    <w:rsid w:val="00E01D19"/>
    <w:rsid w:val="00E02338"/>
    <w:rsid w:val="00E03175"/>
    <w:rsid w:val="00E03A9A"/>
    <w:rsid w:val="00E04A05"/>
    <w:rsid w:val="00E04E3D"/>
    <w:rsid w:val="00E056B1"/>
    <w:rsid w:val="00E0582C"/>
    <w:rsid w:val="00E1087D"/>
    <w:rsid w:val="00E11456"/>
    <w:rsid w:val="00E11E08"/>
    <w:rsid w:val="00E12887"/>
    <w:rsid w:val="00E1324C"/>
    <w:rsid w:val="00E1540D"/>
    <w:rsid w:val="00E157BE"/>
    <w:rsid w:val="00E17B97"/>
    <w:rsid w:val="00E21CE4"/>
    <w:rsid w:val="00E23EB6"/>
    <w:rsid w:val="00E23FBA"/>
    <w:rsid w:val="00E254DF"/>
    <w:rsid w:val="00E26607"/>
    <w:rsid w:val="00E2689F"/>
    <w:rsid w:val="00E269BE"/>
    <w:rsid w:val="00E269DA"/>
    <w:rsid w:val="00E26B34"/>
    <w:rsid w:val="00E27ABD"/>
    <w:rsid w:val="00E30D39"/>
    <w:rsid w:val="00E313F3"/>
    <w:rsid w:val="00E31FB3"/>
    <w:rsid w:val="00E352B2"/>
    <w:rsid w:val="00E362CB"/>
    <w:rsid w:val="00E36CE0"/>
    <w:rsid w:val="00E37356"/>
    <w:rsid w:val="00E37510"/>
    <w:rsid w:val="00E41B2C"/>
    <w:rsid w:val="00E447C5"/>
    <w:rsid w:val="00E46797"/>
    <w:rsid w:val="00E4776E"/>
    <w:rsid w:val="00E500C8"/>
    <w:rsid w:val="00E5172A"/>
    <w:rsid w:val="00E52111"/>
    <w:rsid w:val="00E5376C"/>
    <w:rsid w:val="00E53E8E"/>
    <w:rsid w:val="00E5430B"/>
    <w:rsid w:val="00E55955"/>
    <w:rsid w:val="00E60516"/>
    <w:rsid w:val="00E63244"/>
    <w:rsid w:val="00E6446E"/>
    <w:rsid w:val="00E64C8E"/>
    <w:rsid w:val="00E66D4D"/>
    <w:rsid w:val="00E67751"/>
    <w:rsid w:val="00E67F7C"/>
    <w:rsid w:val="00E701FF"/>
    <w:rsid w:val="00E7028C"/>
    <w:rsid w:val="00E707F1"/>
    <w:rsid w:val="00E70F24"/>
    <w:rsid w:val="00E7152A"/>
    <w:rsid w:val="00E727EE"/>
    <w:rsid w:val="00E72E68"/>
    <w:rsid w:val="00E72E95"/>
    <w:rsid w:val="00E758B7"/>
    <w:rsid w:val="00E77493"/>
    <w:rsid w:val="00E821F4"/>
    <w:rsid w:val="00E82646"/>
    <w:rsid w:val="00E8457B"/>
    <w:rsid w:val="00E872F9"/>
    <w:rsid w:val="00E87428"/>
    <w:rsid w:val="00E87483"/>
    <w:rsid w:val="00E87A93"/>
    <w:rsid w:val="00E909FA"/>
    <w:rsid w:val="00E90C25"/>
    <w:rsid w:val="00E9129E"/>
    <w:rsid w:val="00E92327"/>
    <w:rsid w:val="00E93AF1"/>
    <w:rsid w:val="00E94049"/>
    <w:rsid w:val="00E94212"/>
    <w:rsid w:val="00E95829"/>
    <w:rsid w:val="00EA080F"/>
    <w:rsid w:val="00EA10B0"/>
    <w:rsid w:val="00EA12F2"/>
    <w:rsid w:val="00EA1BA7"/>
    <w:rsid w:val="00EA3410"/>
    <w:rsid w:val="00EA6A08"/>
    <w:rsid w:val="00EA6EB9"/>
    <w:rsid w:val="00EA7990"/>
    <w:rsid w:val="00EB060F"/>
    <w:rsid w:val="00EB1CAD"/>
    <w:rsid w:val="00EB5827"/>
    <w:rsid w:val="00EB5D07"/>
    <w:rsid w:val="00EB5E1A"/>
    <w:rsid w:val="00EB61B4"/>
    <w:rsid w:val="00EB6E0C"/>
    <w:rsid w:val="00EB7A54"/>
    <w:rsid w:val="00EB7EA6"/>
    <w:rsid w:val="00EC24D9"/>
    <w:rsid w:val="00EC37BC"/>
    <w:rsid w:val="00EC400C"/>
    <w:rsid w:val="00EC7C6C"/>
    <w:rsid w:val="00ED07CE"/>
    <w:rsid w:val="00ED095F"/>
    <w:rsid w:val="00ED0EE2"/>
    <w:rsid w:val="00ED25E3"/>
    <w:rsid w:val="00ED2D4F"/>
    <w:rsid w:val="00ED389D"/>
    <w:rsid w:val="00ED4935"/>
    <w:rsid w:val="00ED4AFB"/>
    <w:rsid w:val="00ED6229"/>
    <w:rsid w:val="00ED641B"/>
    <w:rsid w:val="00ED6B98"/>
    <w:rsid w:val="00EE21C4"/>
    <w:rsid w:val="00EE3B0E"/>
    <w:rsid w:val="00EE46BE"/>
    <w:rsid w:val="00EE4BD2"/>
    <w:rsid w:val="00EE4D65"/>
    <w:rsid w:val="00EE4EE4"/>
    <w:rsid w:val="00EE7225"/>
    <w:rsid w:val="00EE749D"/>
    <w:rsid w:val="00EF2EB4"/>
    <w:rsid w:val="00EF3385"/>
    <w:rsid w:val="00EF3A5E"/>
    <w:rsid w:val="00EF3D1B"/>
    <w:rsid w:val="00EF57AE"/>
    <w:rsid w:val="00EF58E3"/>
    <w:rsid w:val="00EF641A"/>
    <w:rsid w:val="00EF783F"/>
    <w:rsid w:val="00EF7BED"/>
    <w:rsid w:val="00F041EA"/>
    <w:rsid w:val="00F05307"/>
    <w:rsid w:val="00F05ECE"/>
    <w:rsid w:val="00F065F0"/>
    <w:rsid w:val="00F068E8"/>
    <w:rsid w:val="00F11894"/>
    <w:rsid w:val="00F11E7E"/>
    <w:rsid w:val="00F12309"/>
    <w:rsid w:val="00F1285F"/>
    <w:rsid w:val="00F16045"/>
    <w:rsid w:val="00F202C6"/>
    <w:rsid w:val="00F20B01"/>
    <w:rsid w:val="00F20D83"/>
    <w:rsid w:val="00F21905"/>
    <w:rsid w:val="00F21F3B"/>
    <w:rsid w:val="00F23BF3"/>
    <w:rsid w:val="00F24623"/>
    <w:rsid w:val="00F24D74"/>
    <w:rsid w:val="00F26147"/>
    <w:rsid w:val="00F26C10"/>
    <w:rsid w:val="00F26E31"/>
    <w:rsid w:val="00F274D1"/>
    <w:rsid w:val="00F27871"/>
    <w:rsid w:val="00F27FEF"/>
    <w:rsid w:val="00F30616"/>
    <w:rsid w:val="00F363EA"/>
    <w:rsid w:val="00F36C99"/>
    <w:rsid w:val="00F374F0"/>
    <w:rsid w:val="00F425B2"/>
    <w:rsid w:val="00F43AFF"/>
    <w:rsid w:val="00F43F39"/>
    <w:rsid w:val="00F4408E"/>
    <w:rsid w:val="00F44755"/>
    <w:rsid w:val="00F44C78"/>
    <w:rsid w:val="00F450EF"/>
    <w:rsid w:val="00F4537A"/>
    <w:rsid w:val="00F4592D"/>
    <w:rsid w:val="00F515A6"/>
    <w:rsid w:val="00F51E39"/>
    <w:rsid w:val="00F52388"/>
    <w:rsid w:val="00F5364F"/>
    <w:rsid w:val="00F537A7"/>
    <w:rsid w:val="00F5656A"/>
    <w:rsid w:val="00F56D38"/>
    <w:rsid w:val="00F57D20"/>
    <w:rsid w:val="00F60602"/>
    <w:rsid w:val="00F609D2"/>
    <w:rsid w:val="00F60DEB"/>
    <w:rsid w:val="00F616DE"/>
    <w:rsid w:val="00F61D4B"/>
    <w:rsid w:val="00F63C7C"/>
    <w:rsid w:val="00F64028"/>
    <w:rsid w:val="00F649EB"/>
    <w:rsid w:val="00F6509B"/>
    <w:rsid w:val="00F655D4"/>
    <w:rsid w:val="00F66F37"/>
    <w:rsid w:val="00F7121E"/>
    <w:rsid w:val="00F71637"/>
    <w:rsid w:val="00F722E5"/>
    <w:rsid w:val="00F7340A"/>
    <w:rsid w:val="00F738C7"/>
    <w:rsid w:val="00F74AF5"/>
    <w:rsid w:val="00F76C9E"/>
    <w:rsid w:val="00F775E3"/>
    <w:rsid w:val="00F779AA"/>
    <w:rsid w:val="00F779CA"/>
    <w:rsid w:val="00F805D9"/>
    <w:rsid w:val="00F808BA"/>
    <w:rsid w:val="00F80DF6"/>
    <w:rsid w:val="00F8258F"/>
    <w:rsid w:val="00F82683"/>
    <w:rsid w:val="00F82AF1"/>
    <w:rsid w:val="00F83E71"/>
    <w:rsid w:val="00F869A7"/>
    <w:rsid w:val="00F8704C"/>
    <w:rsid w:val="00F90934"/>
    <w:rsid w:val="00F93181"/>
    <w:rsid w:val="00F9402D"/>
    <w:rsid w:val="00F94E2E"/>
    <w:rsid w:val="00F95B67"/>
    <w:rsid w:val="00F974F2"/>
    <w:rsid w:val="00FA0CDE"/>
    <w:rsid w:val="00FA1B2C"/>
    <w:rsid w:val="00FA2084"/>
    <w:rsid w:val="00FA2CE8"/>
    <w:rsid w:val="00FA6525"/>
    <w:rsid w:val="00FA6DD0"/>
    <w:rsid w:val="00FA7654"/>
    <w:rsid w:val="00FB09B4"/>
    <w:rsid w:val="00FB185D"/>
    <w:rsid w:val="00FB334E"/>
    <w:rsid w:val="00FB5DEB"/>
    <w:rsid w:val="00FB7EA3"/>
    <w:rsid w:val="00FC00F5"/>
    <w:rsid w:val="00FC1682"/>
    <w:rsid w:val="00FC1B6F"/>
    <w:rsid w:val="00FC1E98"/>
    <w:rsid w:val="00FC25DB"/>
    <w:rsid w:val="00FC2B84"/>
    <w:rsid w:val="00FC43CA"/>
    <w:rsid w:val="00FC4F34"/>
    <w:rsid w:val="00FC5018"/>
    <w:rsid w:val="00FC60A8"/>
    <w:rsid w:val="00FC6D71"/>
    <w:rsid w:val="00FD03C6"/>
    <w:rsid w:val="00FD0F25"/>
    <w:rsid w:val="00FD2655"/>
    <w:rsid w:val="00FD5539"/>
    <w:rsid w:val="00FD5DB7"/>
    <w:rsid w:val="00FE0111"/>
    <w:rsid w:val="00FE182C"/>
    <w:rsid w:val="00FE209C"/>
    <w:rsid w:val="00FE2334"/>
    <w:rsid w:val="00FE2EC7"/>
    <w:rsid w:val="00FE44C4"/>
    <w:rsid w:val="00FE64E7"/>
    <w:rsid w:val="00FF01F8"/>
    <w:rsid w:val="00FF091C"/>
    <w:rsid w:val="00FF2BD9"/>
    <w:rsid w:val="00FF2DAA"/>
    <w:rsid w:val="00FF5DD3"/>
    <w:rsid w:val="00FF7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E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AD"/>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outlineLvl w:val="1"/>
    </w:pPr>
    <w:rPr>
      <w:u w:val="single"/>
    </w:rPr>
  </w:style>
  <w:style w:type="paragraph" w:styleId="Heading3">
    <w:name w:val="heading 3"/>
    <w:basedOn w:val="Normal"/>
    <w:next w:val="Normal"/>
    <w:qFormat/>
    <w:pPr>
      <w:keepNext/>
      <w:ind w:left="720"/>
      <w:outlineLvl w:val="2"/>
    </w:pPr>
    <w:rPr>
      <w:b/>
      <w:bCs/>
    </w:rPr>
  </w:style>
  <w:style w:type="paragraph" w:styleId="Heading4">
    <w:name w:val="heading 4"/>
    <w:basedOn w:val="Normal"/>
    <w:next w:val="Normal"/>
    <w:qFormat/>
    <w:pPr>
      <w:keepNext/>
      <w:ind w:left="1440" w:hanging="720"/>
      <w:outlineLvl w:val="3"/>
    </w:pPr>
    <w:rPr>
      <w:b/>
      <w:bCs/>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style>
  <w:style w:type="character" w:customStyle="1" w:styleId="InitialStyle">
    <w:name w:val="InitialStyle"/>
    <w:rPr>
      <w:rFonts w:ascii="Times New Roman" w:hAnsi="Times New Roman"/>
      <w:color w:val="auto"/>
      <w:spacing w:val="0"/>
      <w:sz w:val="24"/>
    </w:rPr>
  </w:style>
  <w:style w:type="paragraph" w:styleId="BodyTextIndent">
    <w:name w:val="Body Text Indent"/>
    <w:basedOn w:val="Normal"/>
    <w:pPr>
      <w:ind w:left="720" w:hanging="720"/>
    </w:pPr>
    <w:rPr>
      <w: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1440"/>
    </w:pPr>
  </w:style>
  <w:style w:type="paragraph" w:styleId="BodyTextIndent3">
    <w:name w:val="Body Text Indent 3"/>
    <w:basedOn w:val="Normal"/>
    <w:link w:val="BodyTextIndent3Char"/>
    <w:pPr>
      <w:ind w:left="720"/>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Pr>
      <w:rFonts w:ascii="Arial" w:hAnsi="Arial"/>
      <w:sz w:val="22"/>
    </w:rPr>
  </w:style>
  <w:style w:type="paragraph" w:customStyle="1" w:styleId="ca">
    <w:name w:val="ca"/>
    <w:pPr>
      <w:tabs>
        <w:tab w:val="center" w:pos="4819"/>
        <w:tab w:val="right" w:pos="9071"/>
      </w:tabs>
    </w:pPr>
    <w:rPr>
      <w:rFonts w:ascii="Tms Rmn" w:hAnsi="Tms Rmn"/>
      <w:sz w:val="24"/>
      <w:lang w:eastAsia="en-US"/>
    </w:rPr>
  </w:style>
  <w:style w:type="paragraph" w:styleId="Date">
    <w:name w:val="Date"/>
    <w:basedOn w:val="Normal"/>
    <w:next w:val="Normal"/>
    <w:rsid w:val="00544BAD"/>
  </w:style>
  <w:style w:type="paragraph" w:styleId="ListParagraph">
    <w:name w:val="List Paragraph"/>
    <w:basedOn w:val="Normal"/>
    <w:uiPriority w:val="34"/>
    <w:qFormat/>
    <w:rsid w:val="00183A0E"/>
    <w:pPr>
      <w:ind w:left="720"/>
      <w:contextualSpacing/>
    </w:pPr>
  </w:style>
  <w:style w:type="paragraph" w:styleId="BalloonText">
    <w:name w:val="Balloon Text"/>
    <w:basedOn w:val="Normal"/>
    <w:link w:val="BalloonTextChar"/>
    <w:uiPriority w:val="99"/>
    <w:semiHidden/>
    <w:unhideWhenUsed/>
    <w:rsid w:val="00C34CC6"/>
    <w:rPr>
      <w:rFonts w:ascii="Tahoma" w:hAnsi="Tahoma" w:cs="Tahoma"/>
      <w:sz w:val="16"/>
      <w:szCs w:val="16"/>
    </w:rPr>
  </w:style>
  <w:style w:type="character" w:customStyle="1" w:styleId="BalloonTextChar">
    <w:name w:val="Balloon Text Char"/>
    <w:basedOn w:val="DefaultParagraphFont"/>
    <w:link w:val="BalloonText"/>
    <w:uiPriority w:val="99"/>
    <w:semiHidden/>
    <w:rsid w:val="00C34CC6"/>
    <w:rPr>
      <w:rFonts w:ascii="Tahoma" w:hAnsi="Tahoma" w:cs="Tahoma"/>
      <w:sz w:val="16"/>
      <w:szCs w:val="16"/>
      <w:lang w:eastAsia="en-US"/>
    </w:rPr>
  </w:style>
  <w:style w:type="paragraph" w:styleId="Header">
    <w:name w:val="header"/>
    <w:basedOn w:val="Normal"/>
    <w:link w:val="HeaderChar"/>
    <w:uiPriority w:val="99"/>
    <w:unhideWhenUsed/>
    <w:rsid w:val="007333E9"/>
    <w:pPr>
      <w:tabs>
        <w:tab w:val="center" w:pos="4513"/>
        <w:tab w:val="right" w:pos="9026"/>
      </w:tabs>
    </w:pPr>
  </w:style>
  <w:style w:type="character" w:customStyle="1" w:styleId="HeaderChar">
    <w:name w:val="Header Char"/>
    <w:basedOn w:val="DefaultParagraphFont"/>
    <w:link w:val="Header"/>
    <w:uiPriority w:val="99"/>
    <w:rsid w:val="007333E9"/>
    <w:rPr>
      <w:sz w:val="24"/>
      <w:lang w:eastAsia="en-US"/>
    </w:rPr>
  </w:style>
  <w:style w:type="character" w:customStyle="1" w:styleId="FooterChar">
    <w:name w:val="Footer Char"/>
    <w:basedOn w:val="DefaultParagraphFont"/>
    <w:link w:val="Footer"/>
    <w:uiPriority w:val="99"/>
    <w:rsid w:val="003D0F91"/>
    <w:rPr>
      <w:sz w:val="24"/>
      <w:lang w:eastAsia="en-US"/>
    </w:rPr>
  </w:style>
  <w:style w:type="character" w:customStyle="1" w:styleId="BodyTextIndent3Char">
    <w:name w:val="Body Text Indent 3 Char"/>
    <w:basedOn w:val="DefaultParagraphFont"/>
    <w:link w:val="BodyTextIndent3"/>
    <w:rsid w:val="00865B0D"/>
    <w:rPr>
      <w:sz w:val="24"/>
      <w:lang w:eastAsia="en-US"/>
    </w:rPr>
  </w:style>
  <w:style w:type="paragraph" w:customStyle="1" w:styleId="Default">
    <w:name w:val="Default"/>
    <w:rsid w:val="00C038CF"/>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AD26F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DAD"/>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outlineLvl w:val="1"/>
    </w:pPr>
    <w:rPr>
      <w:u w:val="single"/>
    </w:rPr>
  </w:style>
  <w:style w:type="paragraph" w:styleId="Heading3">
    <w:name w:val="heading 3"/>
    <w:basedOn w:val="Normal"/>
    <w:next w:val="Normal"/>
    <w:qFormat/>
    <w:pPr>
      <w:keepNext/>
      <w:ind w:left="720"/>
      <w:outlineLvl w:val="2"/>
    </w:pPr>
    <w:rPr>
      <w:b/>
      <w:bCs/>
    </w:rPr>
  </w:style>
  <w:style w:type="paragraph" w:styleId="Heading4">
    <w:name w:val="heading 4"/>
    <w:basedOn w:val="Normal"/>
    <w:next w:val="Normal"/>
    <w:qFormat/>
    <w:pPr>
      <w:keepNext/>
      <w:ind w:left="1440" w:hanging="720"/>
      <w:outlineLvl w:val="3"/>
    </w:pPr>
    <w:rPr>
      <w:b/>
      <w:bCs/>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style>
  <w:style w:type="character" w:customStyle="1" w:styleId="InitialStyle">
    <w:name w:val="InitialStyle"/>
    <w:rPr>
      <w:rFonts w:ascii="Times New Roman" w:hAnsi="Times New Roman"/>
      <w:color w:val="auto"/>
      <w:spacing w:val="0"/>
      <w:sz w:val="24"/>
    </w:rPr>
  </w:style>
  <w:style w:type="paragraph" w:styleId="BodyTextIndent">
    <w:name w:val="Body Text Indent"/>
    <w:basedOn w:val="Normal"/>
    <w:pPr>
      <w:ind w:left="720" w:hanging="720"/>
    </w:pPr>
    <w:rPr>
      <w: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1440"/>
    </w:pPr>
  </w:style>
  <w:style w:type="paragraph" w:styleId="BodyTextIndent3">
    <w:name w:val="Body Text Indent 3"/>
    <w:basedOn w:val="Normal"/>
    <w:link w:val="BodyTextIndent3Char"/>
    <w:pPr>
      <w:ind w:left="720"/>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Pr>
      <w:rFonts w:ascii="Arial" w:hAnsi="Arial"/>
      <w:sz w:val="22"/>
    </w:rPr>
  </w:style>
  <w:style w:type="paragraph" w:customStyle="1" w:styleId="ca">
    <w:name w:val="ca"/>
    <w:pPr>
      <w:tabs>
        <w:tab w:val="center" w:pos="4819"/>
        <w:tab w:val="right" w:pos="9071"/>
      </w:tabs>
    </w:pPr>
    <w:rPr>
      <w:rFonts w:ascii="Tms Rmn" w:hAnsi="Tms Rmn"/>
      <w:sz w:val="24"/>
      <w:lang w:eastAsia="en-US"/>
    </w:rPr>
  </w:style>
  <w:style w:type="paragraph" w:styleId="Date">
    <w:name w:val="Date"/>
    <w:basedOn w:val="Normal"/>
    <w:next w:val="Normal"/>
    <w:rsid w:val="00544BAD"/>
  </w:style>
  <w:style w:type="paragraph" w:styleId="ListParagraph">
    <w:name w:val="List Paragraph"/>
    <w:basedOn w:val="Normal"/>
    <w:uiPriority w:val="34"/>
    <w:qFormat/>
    <w:rsid w:val="00183A0E"/>
    <w:pPr>
      <w:ind w:left="720"/>
      <w:contextualSpacing/>
    </w:pPr>
  </w:style>
  <w:style w:type="paragraph" w:styleId="BalloonText">
    <w:name w:val="Balloon Text"/>
    <w:basedOn w:val="Normal"/>
    <w:link w:val="BalloonTextChar"/>
    <w:uiPriority w:val="99"/>
    <w:semiHidden/>
    <w:unhideWhenUsed/>
    <w:rsid w:val="00C34CC6"/>
    <w:rPr>
      <w:rFonts w:ascii="Tahoma" w:hAnsi="Tahoma" w:cs="Tahoma"/>
      <w:sz w:val="16"/>
      <w:szCs w:val="16"/>
    </w:rPr>
  </w:style>
  <w:style w:type="character" w:customStyle="1" w:styleId="BalloonTextChar">
    <w:name w:val="Balloon Text Char"/>
    <w:basedOn w:val="DefaultParagraphFont"/>
    <w:link w:val="BalloonText"/>
    <w:uiPriority w:val="99"/>
    <w:semiHidden/>
    <w:rsid w:val="00C34CC6"/>
    <w:rPr>
      <w:rFonts w:ascii="Tahoma" w:hAnsi="Tahoma" w:cs="Tahoma"/>
      <w:sz w:val="16"/>
      <w:szCs w:val="16"/>
      <w:lang w:eastAsia="en-US"/>
    </w:rPr>
  </w:style>
  <w:style w:type="paragraph" w:styleId="Header">
    <w:name w:val="header"/>
    <w:basedOn w:val="Normal"/>
    <w:link w:val="HeaderChar"/>
    <w:uiPriority w:val="99"/>
    <w:unhideWhenUsed/>
    <w:rsid w:val="007333E9"/>
    <w:pPr>
      <w:tabs>
        <w:tab w:val="center" w:pos="4513"/>
        <w:tab w:val="right" w:pos="9026"/>
      </w:tabs>
    </w:pPr>
  </w:style>
  <w:style w:type="character" w:customStyle="1" w:styleId="HeaderChar">
    <w:name w:val="Header Char"/>
    <w:basedOn w:val="DefaultParagraphFont"/>
    <w:link w:val="Header"/>
    <w:uiPriority w:val="99"/>
    <w:rsid w:val="007333E9"/>
    <w:rPr>
      <w:sz w:val="24"/>
      <w:lang w:eastAsia="en-US"/>
    </w:rPr>
  </w:style>
  <w:style w:type="character" w:customStyle="1" w:styleId="FooterChar">
    <w:name w:val="Footer Char"/>
    <w:basedOn w:val="DefaultParagraphFont"/>
    <w:link w:val="Footer"/>
    <w:uiPriority w:val="99"/>
    <w:rsid w:val="003D0F91"/>
    <w:rPr>
      <w:sz w:val="24"/>
      <w:lang w:eastAsia="en-US"/>
    </w:rPr>
  </w:style>
  <w:style w:type="character" w:customStyle="1" w:styleId="BodyTextIndent3Char">
    <w:name w:val="Body Text Indent 3 Char"/>
    <w:basedOn w:val="DefaultParagraphFont"/>
    <w:link w:val="BodyTextIndent3"/>
    <w:rsid w:val="00865B0D"/>
    <w:rPr>
      <w:sz w:val="24"/>
      <w:lang w:eastAsia="en-US"/>
    </w:rPr>
  </w:style>
  <w:style w:type="paragraph" w:customStyle="1" w:styleId="Default">
    <w:name w:val="Default"/>
    <w:rsid w:val="00C038CF"/>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AD26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1181">
      <w:bodyDiv w:val="1"/>
      <w:marLeft w:val="0"/>
      <w:marRight w:val="0"/>
      <w:marTop w:val="0"/>
      <w:marBottom w:val="0"/>
      <w:divBdr>
        <w:top w:val="none" w:sz="0" w:space="0" w:color="auto"/>
        <w:left w:val="none" w:sz="0" w:space="0" w:color="auto"/>
        <w:bottom w:val="none" w:sz="0" w:space="0" w:color="auto"/>
        <w:right w:val="none" w:sz="0" w:space="0" w:color="auto"/>
      </w:divBdr>
    </w:div>
    <w:div w:id="581060362">
      <w:bodyDiv w:val="1"/>
      <w:marLeft w:val="0"/>
      <w:marRight w:val="0"/>
      <w:marTop w:val="0"/>
      <w:marBottom w:val="0"/>
      <w:divBdr>
        <w:top w:val="none" w:sz="0" w:space="0" w:color="auto"/>
        <w:left w:val="none" w:sz="0" w:space="0" w:color="auto"/>
        <w:bottom w:val="none" w:sz="0" w:space="0" w:color="auto"/>
        <w:right w:val="none" w:sz="0" w:space="0" w:color="auto"/>
      </w:divBdr>
    </w:div>
    <w:div w:id="677196074">
      <w:bodyDiv w:val="1"/>
      <w:marLeft w:val="0"/>
      <w:marRight w:val="0"/>
      <w:marTop w:val="0"/>
      <w:marBottom w:val="0"/>
      <w:divBdr>
        <w:top w:val="none" w:sz="0" w:space="0" w:color="auto"/>
        <w:left w:val="none" w:sz="0" w:space="0" w:color="auto"/>
        <w:bottom w:val="none" w:sz="0" w:space="0" w:color="auto"/>
        <w:right w:val="none" w:sz="0" w:space="0" w:color="auto"/>
      </w:divBdr>
    </w:div>
    <w:div w:id="796526692">
      <w:bodyDiv w:val="1"/>
      <w:marLeft w:val="0"/>
      <w:marRight w:val="0"/>
      <w:marTop w:val="0"/>
      <w:marBottom w:val="0"/>
      <w:divBdr>
        <w:top w:val="none" w:sz="0" w:space="0" w:color="auto"/>
        <w:left w:val="none" w:sz="0" w:space="0" w:color="auto"/>
        <w:bottom w:val="none" w:sz="0" w:space="0" w:color="auto"/>
        <w:right w:val="none" w:sz="0" w:space="0" w:color="auto"/>
      </w:divBdr>
    </w:div>
    <w:div w:id="1687437552">
      <w:bodyDiv w:val="1"/>
      <w:marLeft w:val="0"/>
      <w:marRight w:val="0"/>
      <w:marTop w:val="0"/>
      <w:marBottom w:val="0"/>
      <w:divBdr>
        <w:top w:val="none" w:sz="0" w:space="0" w:color="auto"/>
        <w:left w:val="none" w:sz="0" w:space="0" w:color="auto"/>
        <w:bottom w:val="none" w:sz="0" w:space="0" w:color="auto"/>
        <w:right w:val="none" w:sz="0" w:space="0" w:color="auto"/>
      </w:divBdr>
    </w:div>
    <w:div w:id="1975478506">
      <w:bodyDiv w:val="1"/>
      <w:marLeft w:val="0"/>
      <w:marRight w:val="0"/>
      <w:marTop w:val="0"/>
      <w:marBottom w:val="0"/>
      <w:divBdr>
        <w:top w:val="none" w:sz="0" w:space="0" w:color="auto"/>
        <w:left w:val="none" w:sz="0" w:space="0" w:color="auto"/>
        <w:bottom w:val="none" w:sz="0" w:space="0" w:color="auto"/>
        <w:right w:val="none" w:sz="0" w:space="0" w:color="auto"/>
      </w:divBdr>
    </w:div>
    <w:div w:id="1977225147">
      <w:bodyDiv w:val="1"/>
      <w:marLeft w:val="0"/>
      <w:marRight w:val="0"/>
      <w:marTop w:val="0"/>
      <w:marBottom w:val="0"/>
      <w:divBdr>
        <w:top w:val="none" w:sz="0" w:space="0" w:color="auto"/>
        <w:left w:val="none" w:sz="0" w:space="0" w:color="auto"/>
        <w:bottom w:val="none" w:sz="0" w:space="0" w:color="auto"/>
        <w:right w:val="none" w:sz="0" w:space="0" w:color="auto"/>
      </w:divBdr>
    </w:div>
    <w:div w:id="1977298353">
      <w:bodyDiv w:val="1"/>
      <w:marLeft w:val="0"/>
      <w:marRight w:val="0"/>
      <w:marTop w:val="0"/>
      <w:marBottom w:val="0"/>
      <w:divBdr>
        <w:top w:val="none" w:sz="0" w:space="0" w:color="auto"/>
        <w:left w:val="none" w:sz="0" w:space="0" w:color="auto"/>
        <w:bottom w:val="none" w:sz="0" w:space="0" w:color="auto"/>
        <w:right w:val="none" w:sz="0" w:space="0" w:color="auto"/>
      </w:divBdr>
      <w:divsChild>
        <w:div w:id="404766053">
          <w:marLeft w:val="403"/>
          <w:marRight w:val="0"/>
          <w:marTop w:val="4"/>
          <w:marBottom w:val="0"/>
          <w:divBdr>
            <w:top w:val="none" w:sz="0" w:space="0" w:color="auto"/>
            <w:left w:val="none" w:sz="0" w:space="0" w:color="auto"/>
            <w:bottom w:val="none" w:sz="0" w:space="0" w:color="auto"/>
            <w:right w:val="none" w:sz="0" w:space="0" w:color="auto"/>
          </w:divBdr>
        </w:div>
      </w:divsChild>
    </w:div>
    <w:div w:id="20401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5AB44-CDE9-4CF5-ADCF-84612415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Dictdoc.dot</Template>
  <TotalTime>0</TotalTime>
  <Pages>8</Pages>
  <Words>2852</Words>
  <Characters>14691</Characters>
  <Application>Microsoft Office Word</Application>
  <DocSecurity>4</DocSecurity>
  <Lines>122</Lines>
  <Paragraphs>35</Paragraphs>
  <ScaleCrop>false</ScaleCrop>
  <HeadingPairs>
    <vt:vector size="2" baseType="variant">
      <vt:variant>
        <vt:lpstr>Title</vt:lpstr>
      </vt:variant>
      <vt:variant>
        <vt:i4>1</vt:i4>
      </vt:variant>
    </vt:vector>
  </HeadingPairs>
  <TitlesOfParts>
    <vt:vector size="1" baseType="lpstr">
      <vt:lpstr>BRITISH NUCLEAR FUELS PLC</vt:lpstr>
    </vt:vector>
  </TitlesOfParts>
  <Company>M J Davis</Company>
  <LinksUpToDate>false</LinksUpToDate>
  <CharactersWithSpaces>17508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BRITISH NUCLEAR FUELS PLC</dc:title>
  <dc:creator>M J Davis</dc:creator>
  <cp:lastModifiedBy>Gemma Coombs (Magnox)</cp:lastModifiedBy>
  <cp:revision>2</cp:revision>
  <cp:lastPrinted>2006-02-06T13:56:00Z</cp:lastPrinted>
  <dcterms:created xsi:type="dcterms:W3CDTF">2021-11-02T16:29:00Z</dcterms:created>
  <dcterms:modified xsi:type="dcterms:W3CDTF">2021-11-02T16:29:00Z</dcterms:modified>
</cp:coreProperties>
</file>